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74C" w:rsidRDefault="00FA524A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2022</w:t>
      </w:r>
      <w:r>
        <w:rPr>
          <w:rFonts w:hint="eastAsia"/>
          <w:b/>
          <w:sz w:val="30"/>
          <w:szCs w:val="30"/>
        </w:rPr>
        <w:t>年</w:t>
      </w:r>
      <w:r w:rsidR="002B4A24">
        <w:rPr>
          <w:rFonts w:hint="eastAsia"/>
          <w:b/>
          <w:sz w:val="30"/>
          <w:szCs w:val="30"/>
        </w:rPr>
        <w:t>三季度</w:t>
      </w:r>
      <w:r w:rsidR="00CD0328">
        <w:rPr>
          <w:rFonts w:hint="eastAsia"/>
          <w:b/>
          <w:sz w:val="30"/>
          <w:szCs w:val="30"/>
        </w:rPr>
        <w:t>监督</w:t>
      </w:r>
      <w:r>
        <w:rPr>
          <w:rFonts w:hint="eastAsia"/>
          <w:b/>
          <w:sz w:val="30"/>
          <w:szCs w:val="30"/>
        </w:rPr>
        <w:t>监测数据汇总</w:t>
      </w:r>
    </w:p>
    <w:tbl>
      <w:tblPr>
        <w:tblStyle w:val="a6"/>
        <w:tblW w:w="0" w:type="auto"/>
        <w:jc w:val="center"/>
        <w:tblLook w:val="04A0"/>
      </w:tblPr>
      <w:tblGrid>
        <w:gridCol w:w="532"/>
        <w:gridCol w:w="1414"/>
        <w:gridCol w:w="1166"/>
        <w:gridCol w:w="1955"/>
        <w:gridCol w:w="807"/>
        <w:gridCol w:w="1408"/>
        <w:gridCol w:w="1419"/>
        <w:gridCol w:w="850"/>
        <w:gridCol w:w="1187"/>
        <w:gridCol w:w="1068"/>
        <w:gridCol w:w="1096"/>
        <w:gridCol w:w="1272"/>
      </w:tblGrid>
      <w:tr w:rsidR="00D9774C">
        <w:trPr>
          <w:jc w:val="center"/>
        </w:trPr>
        <w:tc>
          <w:tcPr>
            <w:tcW w:w="532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414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166" w:type="dxa"/>
            <w:vAlign w:val="center"/>
          </w:tcPr>
          <w:p w:rsidR="00D9774C" w:rsidRDefault="00FA524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955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807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408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监测数据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执行标准</w:t>
            </w:r>
          </w:p>
        </w:tc>
        <w:tc>
          <w:tcPr>
            <w:tcW w:w="1096" w:type="dxa"/>
            <w:vAlign w:val="center"/>
          </w:tcPr>
          <w:p w:rsidR="00D9774C" w:rsidRDefault="00D9774C">
            <w:pPr>
              <w:jc w:val="center"/>
              <w:rPr>
                <w:b/>
              </w:rPr>
            </w:pPr>
          </w:p>
        </w:tc>
        <w:tc>
          <w:tcPr>
            <w:tcW w:w="1272" w:type="dxa"/>
            <w:vAlign w:val="center"/>
          </w:tcPr>
          <w:p w:rsidR="00D9774C" w:rsidRDefault="00D9774C">
            <w:pPr>
              <w:jc w:val="center"/>
              <w:rPr>
                <w:b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7.11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江苏合源纺织科技有限公司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1.75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20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0.17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/>
                <w:color w:val="000000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29.1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D9774C">
        <w:trPr>
          <w:trHeight w:val="372"/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hAnsi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7.18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刘洋虾养殖场</w:t>
            </w:r>
          </w:p>
        </w:tc>
        <w:tc>
          <w:tcPr>
            <w:tcW w:w="807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20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号虾塘南侧入河排口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高锰酸盐指数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14.2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氯化物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4.35</w:t>
            </w:r>
            <w:r>
              <w:rPr>
                <w:rFonts w:eastAsia="楷体_GB2312" w:hint="eastAsia"/>
                <w:color w:val="000000" w:themeColor="text1"/>
                <w:szCs w:val="21"/>
              </w:rPr>
              <w:t>×</w:t>
            </w:r>
            <w:r>
              <w:rPr>
                <w:rFonts w:eastAsia="楷体_GB2312" w:hint="eastAsia"/>
                <w:color w:val="000000" w:themeColor="text1"/>
                <w:szCs w:val="21"/>
              </w:rPr>
              <w:t>10</w:t>
            </w:r>
            <w:r>
              <w:rPr>
                <w:rFonts w:eastAsia="楷体_GB2312" w:hint="eastAsia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0.26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13.5</w:t>
            </w:r>
          </w:p>
        </w:tc>
        <w:tc>
          <w:tcPr>
            <w:tcW w:w="1068" w:type="dxa"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60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40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号虾塘北侧排口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高锰酸盐指数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13.4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</w:tr>
      <w:tr w:rsidR="00D9774C">
        <w:trPr>
          <w:trHeight w:val="40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氯化物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3.84</w:t>
            </w:r>
            <w:r>
              <w:rPr>
                <w:rFonts w:eastAsia="楷体_GB2312" w:hint="eastAsia"/>
                <w:color w:val="000000" w:themeColor="text1"/>
                <w:szCs w:val="21"/>
              </w:rPr>
              <w:t>×</w:t>
            </w:r>
            <w:r>
              <w:rPr>
                <w:rFonts w:eastAsia="楷体_GB2312" w:hint="eastAsia"/>
                <w:color w:val="000000" w:themeColor="text1"/>
                <w:szCs w:val="21"/>
              </w:rPr>
              <w:t>10</w:t>
            </w:r>
            <w:r>
              <w:rPr>
                <w:rFonts w:eastAsia="楷体_GB2312" w:hint="eastAsia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12.4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77"/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7.13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海安市水务集团有限公司孙庄污水处理厂</w:t>
            </w:r>
          </w:p>
        </w:tc>
        <w:tc>
          <w:tcPr>
            <w:tcW w:w="807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0.32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0.04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3.70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温度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33.0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468"/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7.13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海安市水务集团有限公司白甸污水处理</w:t>
            </w:r>
            <w:r>
              <w:rPr>
                <w:rFonts w:eastAsia="楷体_GB2312" w:hint="eastAsia"/>
                <w:sz w:val="24"/>
              </w:rPr>
              <w:t>厂</w:t>
            </w:r>
          </w:p>
        </w:tc>
        <w:tc>
          <w:tcPr>
            <w:tcW w:w="807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出水池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69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D9774C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1.02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0.08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7.73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温度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34.5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370"/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7.13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海安市水务集团有限公司墩头污水处理</w:t>
            </w:r>
            <w:r>
              <w:rPr>
                <w:rFonts w:eastAsia="楷体_GB2312" w:hint="eastAsia"/>
                <w:color w:val="000000" w:themeColor="text1"/>
                <w:sz w:val="24"/>
              </w:rPr>
              <w:t>厂</w:t>
            </w:r>
          </w:p>
        </w:tc>
        <w:tc>
          <w:tcPr>
            <w:tcW w:w="807" w:type="dxa"/>
            <w:vMerge w:val="restart"/>
            <w:tcBorders>
              <w:right w:val="single" w:sz="4" w:space="0" w:color="auto"/>
            </w:tcBorders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56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60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0.82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1.78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9774C" w:rsidRDefault="00D9774C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温度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31.0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399"/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7.13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海安李堡滇池水务有限公司</w:t>
            </w:r>
          </w:p>
        </w:tc>
        <w:tc>
          <w:tcPr>
            <w:tcW w:w="807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24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0.16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0.04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1.90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温度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31.0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rFonts w:hint="eastAsia"/>
                <w:color w:val="000000" w:themeColor="text1"/>
                <w:szCs w:val="21"/>
              </w:rPr>
              <w:t>.7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海安联合纺织科技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lastRenderedPageBreak/>
              <w:t>有限公司</w:t>
            </w:r>
          </w:p>
        </w:tc>
        <w:tc>
          <w:tcPr>
            <w:tcW w:w="807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lastRenderedPageBreak/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162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1.70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1.31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22.0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spacing w:line="440" w:lineRule="exact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13"/>
          <w:jc w:val="center"/>
        </w:trPr>
        <w:tc>
          <w:tcPr>
            <w:tcW w:w="532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8</w:t>
            </w:r>
          </w:p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</w:t>
            </w:r>
            <w:r>
              <w:rPr>
                <w:rFonts w:hint="eastAsia"/>
                <w:color w:val="000000" w:themeColor="text1"/>
                <w:szCs w:val="21"/>
              </w:rPr>
              <w:t>.</w:t>
            </w: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166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南通常安水务有限公司</w:t>
            </w:r>
          </w:p>
        </w:tc>
        <w:tc>
          <w:tcPr>
            <w:tcW w:w="807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D9774C">
        <w:trPr>
          <w:trHeight w:val="45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0.78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510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3.32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阴离子表面活性剂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7.8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6-9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35.0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159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2.62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6.12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39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0.57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0.22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3.63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34.8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173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2.78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4.19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36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0.60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0.15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4.35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</w:t>
            </w: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34.2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181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D9774C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D9774C" w:rsidRDefault="00D9774C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D9774C" w:rsidRDefault="00FA524A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2.80</w:t>
            </w:r>
          </w:p>
        </w:tc>
        <w:tc>
          <w:tcPr>
            <w:tcW w:w="1068" w:type="dxa"/>
            <w:vAlign w:val="center"/>
          </w:tcPr>
          <w:p w:rsidR="00D9774C" w:rsidRDefault="00FA524A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D9774C" w:rsidRDefault="00D9774C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</w:tbl>
    <w:p w:rsidR="00D9774C" w:rsidRDefault="00D9774C">
      <w:pPr>
        <w:widowControl/>
        <w:jc w:val="left"/>
        <w:rPr>
          <w:color w:val="FF0000"/>
        </w:rPr>
      </w:pPr>
    </w:p>
    <w:p w:rsidR="00D9774C" w:rsidRDefault="00D9774C">
      <w:pPr>
        <w:widowControl/>
        <w:jc w:val="left"/>
        <w:rPr>
          <w:color w:val="FF0000"/>
        </w:rPr>
      </w:pPr>
    </w:p>
    <w:p w:rsidR="00D9774C" w:rsidRDefault="00D9774C">
      <w:pPr>
        <w:widowControl/>
        <w:jc w:val="left"/>
        <w:rPr>
          <w:color w:val="FF0000"/>
        </w:rPr>
      </w:pPr>
    </w:p>
    <w:p w:rsidR="00D9774C" w:rsidRDefault="00D9774C">
      <w:pPr>
        <w:widowControl/>
        <w:jc w:val="left"/>
        <w:rPr>
          <w:color w:val="FF0000"/>
        </w:rPr>
      </w:pPr>
    </w:p>
    <w:p w:rsidR="00D9774C" w:rsidRDefault="00D9774C">
      <w:pPr>
        <w:widowControl/>
        <w:jc w:val="left"/>
        <w:rPr>
          <w:color w:val="FF0000"/>
        </w:rPr>
      </w:pPr>
    </w:p>
    <w:p w:rsidR="00D9774C" w:rsidRDefault="00D9774C">
      <w:pPr>
        <w:widowControl/>
        <w:jc w:val="left"/>
        <w:rPr>
          <w:color w:val="FF0000"/>
        </w:rPr>
      </w:pPr>
    </w:p>
    <w:p w:rsidR="00D9774C" w:rsidRDefault="00D9774C">
      <w:pPr>
        <w:widowControl/>
        <w:jc w:val="left"/>
        <w:rPr>
          <w:color w:val="FF0000"/>
        </w:rPr>
      </w:pPr>
    </w:p>
    <w:tbl>
      <w:tblPr>
        <w:tblStyle w:val="a6"/>
        <w:tblW w:w="0" w:type="auto"/>
        <w:jc w:val="center"/>
        <w:tblLayout w:type="fixed"/>
        <w:tblLook w:val="04A0"/>
      </w:tblPr>
      <w:tblGrid>
        <w:gridCol w:w="672"/>
        <w:gridCol w:w="1174"/>
        <w:gridCol w:w="1378"/>
        <w:gridCol w:w="1981"/>
        <w:gridCol w:w="850"/>
        <w:gridCol w:w="1133"/>
        <w:gridCol w:w="1274"/>
        <w:gridCol w:w="895"/>
        <w:gridCol w:w="1275"/>
        <w:gridCol w:w="1133"/>
        <w:gridCol w:w="1133"/>
        <w:gridCol w:w="1276"/>
      </w:tblGrid>
      <w:tr w:rsidR="00D9774C">
        <w:trPr>
          <w:jc w:val="center"/>
        </w:trPr>
        <w:tc>
          <w:tcPr>
            <w:tcW w:w="672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bookmarkStart w:id="0" w:name="_GoBack"/>
            <w:bookmarkEnd w:id="0"/>
            <w:r>
              <w:rPr>
                <w:rFonts w:hint="eastAsia"/>
                <w:b/>
                <w:color w:val="000000" w:themeColor="text1"/>
              </w:rPr>
              <w:t>序号</w:t>
            </w:r>
          </w:p>
        </w:tc>
        <w:tc>
          <w:tcPr>
            <w:tcW w:w="1174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监测时间</w:t>
            </w:r>
          </w:p>
        </w:tc>
        <w:tc>
          <w:tcPr>
            <w:tcW w:w="1378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b/>
                <w:color w:val="000000" w:themeColor="text1"/>
              </w:rPr>
              <w:t>性质</w:t>
            </w:r>
          </w:p>
        </w:tc>
        <w:tc>
          <w:tcPr>
            <w:tcW w:w="1981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企业名称</w:t>
            </w:r>
          </w:p>
        </w:tc>
        <w:tc>
          <w:tcPr>
            <w:tcW w:w="850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样品种类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采样位置</w:t>
            </w:r>
          </w:p>
        </w:tc>
        <w:tc>
          <w:tcPr>
            <w:tcW w:w="1274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监测因子</w:t>
            </w:r>
          </w:p>
        </w:tc>
        <w:tc>
          <w:tcPr>
            <w:tcW w:w="895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单位</w:t>
            </w:r>
          </w:p>
        </w:tc>
        <w:tc>
          <w:tcPr>
            <w:tcW w:w="1275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监测数据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执行标准</w:t>
            </w:r>
          </w:p>
        </w:tc>
        <w:tc>
          <w:tcPr>
            <w:tcW w:w="1133" w:type="dxa"/>
            <w:vAlign w:val="center"/>
          </w:tcPr>
          <w:p w:rsidR="00D9774C" w:rsidRDefault="00D9774C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D9774C" w:rsidRDefault="00D9774C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</w:tr>
      <w:tr w:rsidR="00D9774C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17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7.29</w:t>
            </w:r>
          </w:p>
        </w:tc>
        <w:tc>
          <w:tcPr>
            <w:tcW w:w="137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南通生阳油脂有限公司</w:t>
            </w:r>
          </w:p>
        </w:tc>
        <w:tc>
          <w:tcPr>
            <w:tcW w:w="850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西厂界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北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测点</w:t>
            </w:r>
          </w:p>
        </w:tc>
        <w:tc>
          <w:tcPr>
            <w:tcW w:w="1274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非甲烷总烃</w:t>
            </w:r>
          </w:p>
        </w:tc>
        <w:tc>
          <w:tcPr>
            <w:tcW w:w="895" w:type="dxa"/>
            <w:vAlign w:val="center"/>
          </w:tcPr>
          <w:p w:rsidR="00D9774C" w:rsidRDefault="00FA524A">
            <w:pPr>
              <w:jc w:val="center"/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0.19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D9774C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D9774C" w:rsidRDefault="00FA524A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北厂界测点</w:t>
            </w:r>
          </w:p>
        </w:tc>
        <w:tc>
          <w:tcPr>
            <w:tcW w:w="1274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非甲烷总烃</w:t>
            </w:r>
          </w:p>
        </w:tc>
        <w:tc>
          <w:tcPr>
            <w:tcW w:w="895" w:type="dxa"/>
            <w:vAlign w:val="center"/>
          </w:tcPr>
          <w:p w:rsidR="00D9774C" w:rsidRDefault="00FA524A">
            <w:pPr>
              <w:jc w:val="center"/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0.12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</w:tr>
      <w:tr w:rsidR="00D9774C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D9774C" w:rsidRDefault="00FA524A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北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厂界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测点</w:t>
            </w:r>
          </w:p>
        </w:tc>
        <w:tc>
          <w:tcPr>
            <w:tcW w:w="1274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非甲烷总烃</w:t>
            </w:r>
          </w:p>
        </w:tc>
        <w:tc>
          <w:tcPr>
            <w:tcW w:w="895" w:type="dxa"/>
            <w:vAlign w:val="center"/>
          </w:tcPr>
          <w:p w:rsidR="00D9774C" w:rsidRDefault="00FA524A">
            <w:pPr>
              <w:jc w:val="center"/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0.14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</w:tr>
      <w:tr w:rsidR="00D9774C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174" w:type="dxa"/>
            <w:vMerge w:val="restart"/>
            <w:vAlign w:val="center"/>
          </w:tcPr>
          <w:p w:rsidR="00D9774C" w:rsidRDefault="00FA524A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</w:t>
            </w:r>
            <w:r>
              <w:rPr>
                <w:rFonts w:hint="eastAsia"/>
                <w:color w:val="000000" w:themeColor="text1"/>
                <w:szCs w:val="21"/>
              </w:rPr>
              <w:t>7.29</w:t>
            </w:r>
          </w:p>
        </w:tc>
        <w:tc>
          <w:tcPr>
            <w:tcW w:w="1378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南通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银山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油脂有限公司</w:t>
            </w:r>
          </w:p>
        </w:tc>
        <w:tc>
          <w:tcPr>
            <w:tcW w:w="850" w:type="dxa"/>
            <w:vMerge w:val="restart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北厂界测点</w:t>
            </w:r>
          </w:p>
        </w:tc>
        <w:tc>
          <w:tcPr>
            <w:tcW w:w="1274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非甲烷总烃</w:t>
            </w:r>
          </w:p>
        </w:tc>
        <w:tc>
          <w:tcPr>
            <w:tcW w:w="895" w:type="dxa"/>
            <w:vAlign w:val="center"/>
          </w:tcPr>
          <w:p w:rsidR="00D9774C" w:rsidRDefault="00FA524A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0.31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 w:val="restart"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</w:tr>
      <w:tr w:rsidR="00D9774C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D9774C" w:rsidRDefault="00FA524A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西厂界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北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测点</w:t>
            </w:r>
          </w:p>
        </w:tc>
        <w:tc>
          <w:tcPr>
            <w:tcW w:w="1274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非甲烷总烃</w:t>
            </w:r>
          </w:p>
        </w:tc>
        <w:tc>
          <w:tcPr>
            <w:tcW w:w="895" w:type="dxa"/>
            <w:vAlign w:val="center"/>
          </w:tcPr>
          <w:p w:rsidR="00D9774C" w:rsidRDefault="00FA524A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0.31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</w:tr>
      <w:tr w:rsidR="00D9774C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D9774C" w:rsidRDefault="00FA524A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北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厂界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</w:t>
            </w: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测点</w:t>
            </w:r>
          </w:p>
        </w:tc>
        <w:tc>
          <w:tcPr>
            <w:tcW w:w="1274" w:type="dxa"/>
            <w:vAlign w:val="center"/>
          </w:tcPr>
          <w:p w:rsidR="00D9774C" w:rsidRDefault="00FA524A">
            <w:pPr>
              <w:jc w:val="center"/>
              <w:rPr>
                <w:rFonts w:ascii="Calibri" w:eastAsia="宋体" w:hAnsi="Calibri" w:cs="Times New Roman"/>
                <w:color w:val="00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/>
                <w:szCs w:val="21"/>
              </w:rPr>
              <w:t>非甲烷总烃</w:t>
            </w:r>
          </w:p>
        </w:tc>
        <w:tc>
          <w:tcPr>
            <w:tcW w:w="895" w:type="dxa"/>
            <w:vAlign w:val="center"/>
          </w:tcPr>
          <w:p w:rsidR="00D9774C" w:rsidRDefault="00FA524A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0.38</w:t>
            </w:r>
          </w:p>
        </w:tc>
        <w:tc>
          <w:tcPr>
            <w:tcW w:w="1133" w:type="dxa"/>
            <w:vAlign w:val="center"/>
          </w:tcPr>
          <w:p w:rsidR="00D9774C" w:rsidRDefault="00FA524A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D9774C" w:rsidRDefault="00D9774C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D9774C" w:rsidRDefault="00D9774C">
            <w:pPr>
              <w:jc w:val="center"/>
              <w:rPr>
                <w:color w:val="FF0000"/>
                <w:szCs w:val="21"/>
              </w:rPr>
            </w:pPr>
          </w:p>
        </w:tc>
      </w:tr>
    </w:tbl>
    <w:p w:rsidR="00D9774C" w:rsidRDefault="00D9774C">
      <w:pPr>
        <w:widowControl/>
        <w:jc w:val="left"/>
        <w:rPr>
          <w:color w:val="FF0000"/>
        </w:rPr>
      </w:pPr>
    </w:p>
    <w:tbl>
      <w:tblPr>
        <w:tblStyle w:val="a6"/>
        <w:tblW w:w="0" w:type="auto"/>
        <w:jc w:val="center"/>
        <w:tblLook w:val="04A0"/>
      </w:tblPr>
      <w:tblGrid>
        <w:gridCol w:w="532"/>
        <w:gridCol w:w="1414"/>
        <w:gridCol w:w="1166"/>
        <w:gridCol w:w="1955"/>
        <w:gridCol w:w="807"/>
        <w:gridCol w:w="1408"/>
        <w:gridCol w:w="1419"/>
        <w:gridCol w:w="850"/>
        <w:gridCol w:w="1187"/>
        <w:gridCol w:w="1068"/>
        <w:gridCol w:w="1096"/>
        <w:gridCol w:w="1272"/>
      </w:tblGrid>
      <w:tr w:rsidR="002A5E0D" w:rsidTr="00380E51">
        <w:trPr>
          <w:jc w:val="center"/>
        </w:trPr>
        <w:tc>
          <w:tcPr>
            <w:tcW w:w="532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414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166" w:type="dxa"/>
            <w:vAlign w:val="center"/>
          </w:tcPr>
          <w:p w:rsidR="002A5E0D" w:rsidRDefault="002A5E0D" w:rsidP="00380E51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955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807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408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监测数据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执行标准</w:t>
            </w:r>
          </w:p>
        </w:tc>
        <w:tc>
          <w:tcPr>
            <w:tcW w:w="1096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</w:p>
        </w:tc>
        <w:tc>
          <w:tcPr>
            <w:tcW w:w="1272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2022.8.4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海安市恒泽净水有限公司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污水总排放口10:30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0.23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9.55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6-9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31.2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苯胺类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阴离子表面活性剂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3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污水总排放口13:15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0.26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9.26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32.4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污水总排放口14:30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0.24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0.32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9.38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33.2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进水10:50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216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21.5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进水13:30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244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24.8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28.4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进水14:45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167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16.0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17.1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362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hAnsi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2022.8.17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海安道松蚕业家庭农场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东边大棚东南侧水沟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74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37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10.2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1.45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360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申道广门前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lastRenderedPageBreak/>
              <w:t>水沟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lastRenderedPageBreak/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0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6.28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0.91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2022.8.19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海安凯美纺织科技有限公司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雨水排放口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1.75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0.34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4.98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厂区南侧雨水入河口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2.21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0.42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6.20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</w:tbl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>
      <w:pPr>
        <w:widowControl/>
        <w:jc w:val="left"/>
        <w:rPr>
          <w:color w:val="FF0000"/>
        </w:rPr>
      </w:pPr>
    </w:p>
    <w:tbl>
      <w:tblPr>
        <w:tblStyle w:val="a6"/>
        <w:tblW w:w="0" w:type="auto"/>
        <w:jc w:val="center"/>
        <w:tblLayout w:type="fixed"/>
        <w:tblLook w:val="04A0"/>
      </w:tblPr>
      <w:tblGrid>
        <w:gridCol w:w="672"/>
        <w:gridCol w:w="1174"/>
        <w:gridCol w:w="1378"/>
        <w:gridCol w:w="1981"/>
        <w:gridCol w:w="850"/>
        <w:gridCol w:w="1133"/>
        <w:gridCol w:w="1274"/>
        <w:gridCol w:w="895"/>
        <w:gridCol w:w="1275"/>
        <w:gridCol w:w="1133"/>
        <w:gridCol w:w="1133"/>
        <w:gridCol w:w="1276"/>
      </w:tblGrid>
      <w:tr w:rsidR="002A5E0D" w:rsidTr="00380E51">
        <w:trPr>
          <w:jc w:val="center"/>
        </w:trPr>
        <w:tc>
          <w:tcPr>
            <w:tcW w:w="672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序号</w:t>
            </w:r>
          </w:p>
        </w:tc>
        <w:tc>
          <w:tcPr>
            <w:tcW w:w="1174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监测时间</w:t>
            </w:r>
          </w:p>
        </w:tc>
        <w:tc>
          <w:tcPr>
            <w:tcW w:w="1378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b/>
                <w:color w:val="000000" w:themeColor="text1"/>
              </w:rPr>
              <w:t>性质</w:t>
            </w:r>
          </w:p>
        </w:tc>
        <w:tc>
          <w:tcPr>
            <w:tcW w:w="1981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企业名称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样品种类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采样位置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监测因子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单位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监测数据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执行标准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2022.8.30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江苏双双布业有限公司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南厂界西测点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0.54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eastAsia="宋体"/>
                <w:color w:val="000000" w:themeColor="text1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西南厂界测点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0.39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西厂界南测点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0.40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67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2022.8.26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南通术力胶带技术有限公司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净化后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49.7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60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非甲烷总烃排放速率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t>kg/h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0.46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90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2022.8.24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海安佶立电子科技有限公司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西南厂界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0.35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南厂界西测点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0.23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西厂界南测点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 w:val="24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0.24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</w:tbl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>
      <w:pPr>
        <w:jc w:val="center"/>
        <w:rPr>
          <w:b/>
          <w:sz w:val="30"/>
          <w:szCs w:val="30"/>
        </w:rPr>
      </w:pPr>
    </w:p>
    <w:tbl>
      <w:tblPr>
        <w:tblStyle w:val="a6"/>
        <w:tblW w:w="0" w:type="auto"/>
        <w:jc w:val="center"/>
        <w:tblLook w:val="04A0"/>
      </w:tblPr>
      <w:tblGrid>
        <w:gridCol w:w="532"/>
        <w:gridCol w:w="1414"/>
        <w:gridCol w:w="1166"/>
        <w:gridCol w:w="1955"/>
        <w:gridCol w:w="807"/>
        <w:gridCol w:w="1408"/>
        <w:gridCol w:w="1419"/>
        <w:gridCol w:w="850"/>
        <w:gridCol w:w="1187"/>
        <w:gridCol w:w="1068"/>
        <w:gridCol w:w="1096"/>
        <w:gridCol w:w="1272"/>
      </w:tblGrid>
      <w:tr w:rsidR="002A5E0D" w:rsidTr="00380E51">
        <w:trPr>
          <w:jc w:val="center"/>
        </w:trPr>
        <w:tc>
          <w:tcPr>
            <w:tcW w:w="532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1414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监测时间</w:t>
            </w:r>
          </w:p>
        </w:tc>
        <w:tc>
          <w:tcPr>
            <w:tcW w:w="1166" w:type="dxa"/>
            <w:vAlign w:val="center"/>
          </w:tcPr>
          <w:p w:rsidR="002A5E0D" w:rsidRDefault="002A5E0D" w:rsidP="00380E51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</w:rPr>
              <w:t>性质</w:t>
            </w:r>
          </w:p>
        </w:tc>
        <w:tc>
          <w:tcPr>
            <w:tcW w:w="1955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企业名称</w:t>
            </w:r>
          </w:p>
        </w:tc>
        <w:tc>
          <w:tcPr>
            <w:tcW w:w="807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样品种类</w:t>
            </w:r>
          </w:p>
        </w:tc>
        <w:tc>
          <w:tcPr>
            <w:tcW w:w="1408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采样位置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监测因子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单位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监测数据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执行标准</w:t>
            </w:r>
          </w:p>
        </w:tc>
        <w:tc>
          <w:tcPr>
            <w:tcW w:w="1096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</w:p>
        </w:tc>
        <w:tc>
          <w:tcPr>
            <w:tcW w:w="1272" w:type="dxa"/>
            <w:vAlign w:val="center"/>
          </w:tcPr>
          <w:p w:rsidR="002A5E0D" w:rsidRDefault="002A5E0D" w:rsidP="00380E51">
            <w:pPr>
              <w:jc w:val="center"/>
              <w:rPr>
                <w:b/>
              </w:rPr>
            </w:pPr>
          </w:p>
        </w:tc>
      </w:tr>
      <w:tr w:rsidR="002A5E0D" w:rsidTr="00380E51">
        <w:trPr>
          <w:trHeight w:val="362"/>
          <w:jc w:val="center"/>
        </w:trPr>
        <w:tc>
          <w:tcPr>
            <w:tcW w:w="532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414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hAnsi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2022.9.1</w:t>
            </w:r>
          </w:p>
        </w:tc>
        <w:tc>
          <w:tcPr>
            <w:tcW w:w="1166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南通海林染整有限公司</w:t>
            </w:r>
          </w:p>
        </w:tc>
        <w:tc>
          <w:tcPr>
            <w:tcW w:w="807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92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90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2022.9.8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江苏越承纺织科技集团有限公司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164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1.96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15.8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2022.9.8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海安冠益纺织科技</w:t>
            </w: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lastRenderedPageBreak/>
              <w:t>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lastRenderedPageBreak/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78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1.36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0.08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6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3.99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90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2022.9.14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佳力士添加剂（海安）有限公司</w:t>
            </w:r>
          </w:p>
        </w:tc>
        <w:tc>
          <w:tcPr>
            <w:tcW w:w="807" w:type="dxa"/>
            <w:vMerge w:val="restart"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厂区南侧雨水出口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动植物油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0.70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1.68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1.97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4.96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厂区南侧消防水收集池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动植物油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1.77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25.5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3.88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厂区南侧事故废水应急池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动植物油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9.22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29.5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874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25.2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26.9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7.28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初级雨水收集池上方往雨水管网排放的软管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动植物油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5.00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28.0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896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28.6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1.35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31.4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11.2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生产污水收集池</w:t>
            </w: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动植物油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11.2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34.0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978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41.2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0.91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48.8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tcBorders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tcBorders>
              <w:left w:val="single" w:sz="4" w:space="0" w:color="auto"/>
            </w:tcBorders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15.5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9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2022.9.16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美亚药业海安有限公司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15.0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2.16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16.1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6-9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64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甲醛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0.34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生化需氧量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11.0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16.0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2.25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17.1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16.4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2.33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98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17.9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6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2022.9.25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角斜生活水处理厂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最终入河排口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污水排放口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385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49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7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2022.9.22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南通仙乐色织有限公司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0.93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12.1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8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2022.9.22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南通都邦丝绸炼染有限公司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175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1.09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90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4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3.38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3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2022.9.14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南通常安水务有限公司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6-9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5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32.4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510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1.60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7.89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石油类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8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阴离子表面活性剂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3.06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6.85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 w:hint="eastAsia"/>
                <w:sz w:val="24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6.12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0.22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34.8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110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3.35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7.15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 w:hint="eastAsia"/>
                <w:sz w:val="24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32.2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1.68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8.86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进水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2.73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3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eastAsia="楷体_GB2312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7.06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2022.9.27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南通常安水务有限公司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B4A24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29.5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Pr="002B4A24" w:rsidRDefault="002B4A24" w:rsidP="00380E51">
            <w:pPr>
              <w:jc w:val="center"/>
              <w:rPr>
                <w:rFonts w:eastAsia="楷体_GB2312"/>
                <w:color w:val="FF0000"/>
                <w:szCs w:val="21"/>
              </w:rPr>
            </w:pPr>
            <w:r>
              <w:rPr>
                <w:rFonts w:eastAsia="楷体_GB2312" w:hint="eastAsia"/>
                <w:color w:val="FF0000"/>
                <w:szCs w:val="21"/>
              </w:rPr>
              <w:t>50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2B4A24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</w:t>
            </w:r>
            <w:r w:rsidR="002B4A24">
              <w:rPr>
                <w:rFonts w:eastAsia="楷体_GB2312" w:hint="eastAsia"/>
                <w:color w:val="000000" w:themeColor="text1"/>
                <w:szCs w:val="21"/>
              </w:rPr>
              <w:t>24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2B4A24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6.</w:t>
            </w:r>
            <w:r w:rsidR="002B4A24">
              <w:rPr>
                <w:rFonts w:eastAsia="楷体_GB2312" w:hint="eastAsia"/>
                <w:color w:val="000000" w:themeColor="text1"/>
                <w:szCs w:val="21"/>
              </w:rPr>
              <w:t>24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11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2022.9.21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江苏联发环保新能源有限公司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0.82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4.02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384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12</w:t>
            </w:r>
          </w:p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2022.9.21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海安恒发污水处理有限公司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1.39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52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9.69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13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2022.9.21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海安县联发张氏色织有限公司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0.46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0.79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2022.9.6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海安县海海毛绒制品有限公司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0.80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1.43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15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2022.9.6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江苏双双布业有限公司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0.68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3.84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6-9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33.0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苯胺类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五日生化需氧量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8.3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0.46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3.96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水温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℃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32.1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——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0.42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3.88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16</w:t>
            </w:r>
          </w:p>
        </w:tc>
        <w:tc>
          <w:tcPr>
            <w:tcW w:w="1414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2022.9.30</w:t>
            </w:r>
          </w:p>
        </w:tc>
        <w:tc>
          <w:tcPr>
            <w:tcW w:w="1166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中平神马江苏新材料科技有限公司</w:t>
            </w:r>
          </w:p>
        </w:tc>
        <w:tc>
          <w:tcPr>
            <w:tcW w:w="807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8.2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6-9</w:t>
            </w:r>
          </w:p>
        </w:tc>
        <w:tc>
          <w:tcPr>
            <w:tcW w:w="1096" w:type="dxa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17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2022.9.28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江苏富邦纺织集团有限公司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1.30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0.14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7.94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18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2022.9.28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南通鑫唐纺织印染有限公司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54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0.61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2.14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色度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倍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19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2022.9.28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江苏华艺服饰有限公司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7.31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0.02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11.1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14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lastRenderedPageBreak/>
              <w:t>20</w:t>
            </w:r>
          </w:p>
        </w:tc>
        <w:tc>
          <w:tcPr>
            <w:tcW w:w="141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2022.9.28</w:t>
            </w:r>
          </w:p>
        </w:tc>
        <w:tc>
          <w:tcPr>
            <w:tcW w:w="1166" w:type="dxa"/>
            <w:vMerge w:val="restart"/>
            <w:vAlign w:val="center"/>
          </w:tcPr>
          <w:p w:rsidR="002A5E0D" w:rsidRDefault="002A5E0D" w:rsidP="00380E51">
            <w:pPr>
              <w:spacing w:line="440" w:lineRule="exact"/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55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江苏永通新材料科技有限公司</w:t>
            </w:r>
          </w:p>
        </w:tc>
        <w:tc>
          <w:tcPr>
            <w:tcW w:w="807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废水</w:t>
            </w:r>
          </w:p>
        </w:tc>
        <w:tc>
          <w:tcPr>
            <w:tcW w:w="140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总排口</w:t>
            </w: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化学需氧量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25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200</w:t>
            </w:r>
          </w:p>
        </w:tc>
        <w:tc>
          <w:tcPr>
            <w:tcW w:w="109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氨氮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0.36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20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总磷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4.43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1.5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总氮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31.7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悬浮物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mg/L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12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53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41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66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</w:p>
        </w:tc>
        <w:tc>
          <w:tcPr>
            <w:tcW w:w="1955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807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419" w:type="dxa"/>
            <w:vAlign w:val="center"/>
          </w:tcPr>
          <w:p w:rsidR="002A5E0D" w:rsidRDefault="002A5E0D" w:rsidP="00380E51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pH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无量纲</w:t>
            </w:r>
          </w:p>
        </w:tc>
        <w:tc>
          <w:tcPr>
            <w:tcW w:w="1187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8.7</w:t>
            </w:r>
          </w:p>
        </w:tc>
        <w:tc>
          <w:tcPr>
            <w:tcW w:w="1068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6~9</w:t>
            </w:r>
          </w:p>
        </w:tc>
        <w:tc>
          <w:tcPr>
            <w:tcW w:w="109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2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</w:tbl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/>
    <w:tbl>
      <w:tblPr>
        <w:tblStyle w:val="a6"/>
        <w:tblW w:w="0" w:type="auto"/>
        <w:jc w:val="center"/>
        <w:tblLayout w:type="fixed"/>
        <w:tblLook w:val="04A0"/>
      </w:tblPr>
      <w:tblGrid>
        <w:gridCol w:w="672"/>
        <w:gridCol w:w="1174"/>
        <w:gridCol w:w="1378"/>
        <w:gridCol w:w="1981"/>
        <w:gridCol w:w="850"/>
        <w:gridCol w:w="1133"/>
        <w:gridCol w:w="1274"/>
        <w:gridCol w:w="895"/>
        <w:gridCol w:w="1275"/>
        <w:gridCol w:w="1133"/>
        <w:gridCol w:w="1133"/>
        <w:gridCol w:w="1276"/>
      </w:tblGrid>
      <w:tr w:rsidR="002A5E0D" w:rsidTr="00380E51">
        <w:trPr>
          <w:jc w:val="center"/>
        </w:trPr>
        <w:tc>
          <w:tcPr>
            <w:tcW w:w="672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序号</w:t>
            </w:r>
          </w:p>
        </w:tc>
        <w:tc>
          <w:tcPr>
            <w:tcW w:w="1174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监测时间</w:t>
            </w:r>
          </w:p>
        </w:tc>
        <w:tc>
          <w:tcPr>
            <w:tcW w:w="1378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b/>
                <w:color w:val="000000" w:themeColor="text1"/>
              </w:rPr>
              <w:t>性质</w:t>
            </w:r>
          </w:p>
        </w:tc>
        <w:tc>
          <w:tcPr>
            <w:tcW w:w="1981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企业名称</w:t>
            </w:r>
          </w:p>
        </w:tc>
        <w:tc>
          <w:tcPr>
            <w:tcW w:w="850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样品种类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采样位置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监测因子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单位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监测数据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</w:rPr>
            </w:pPr>
            <w:r>
              <w:rPr>
                <w:rFonts w:hint="eastAsia"/>
                <w:b/>
                <w:color w:val="000000" w:themeColor="text1"/>
              </w:rPr>
              <w:t>执行标准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2A5E0D" w:rsidRDefault="002A5E0D" w:rsidP="00380E51">
            <w:pPr>
              <w:jc w:val="center"/>
              <w:rPr>
                <w:b/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2022.9.5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南通铭錱纺织有限公司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净化后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0.90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60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非甲烷总烃排放速率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t>kg/h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0.02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2022.9.23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南通冠优达磁业股份有限公司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南厂界东测点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0.16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南厂界中测点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0.16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南厂界西测点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 w:hint="eastAsia"/>
                <w:color w:val="000000" w:themeColor="text1"/>
                <w:sz w:val="24"/>
              </w:rPr>
              <w:t>0.11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2022.9.20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江苏四新界面剂科技有限公司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南厂界东测点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0.56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0.56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南厂界西测点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0.54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2022.9.22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海安海汇实业有限公司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北厂界西测点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0.49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西北厂界测点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0.49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西厂界北测点</w:t>
            </w:r>
          </w:p>
        </w:tc>
        <w:tc>
          <w:tcPr>
            <w:tcW w:w="1274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非甲烷总烃排放浓度</w:t>
            </w:r>
          </w:p>
        </w:tc>
        <w:tc>
          <w:tcPr>
            <w:tcW w:w="89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0.48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4.0</w:t>
            </w:r>
          </w:p>
        </w:tc>
        <w:tc>
          <w:tcPr>
            <w:tcW w:w="1133" w:type="dxa"/>
            <w:vMerge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  <w:vAlign w:val="center"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1174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2022.9.19</w:t>
            </w:r>
          </w:p>
        </w:tc>
        <w:tc>
          <w:tcPr>
            <w:tcW w:w="1378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监督监测</w:t>
            </w:r>
          </w:p>
        </w:tc>
        <w:tc>
          <w:tcPr>
            <w:tcW w:w="1981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海安县恒通建材有限公司</w:t>
            </w:r>
          </w:p>
        </w:tc>
        <w:tc>
          <w:tcPr>
            <w:tcW w:w="850" w:type="dxa"/>
            <w:vMerge w:val="restart"/>
            <w:vAlign w:val="center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废气</w:t>
            </w:r>
          </w:p>
        </w:tc>
        <w:tc>
          <w:tcPr>
            <w:tcW w:w="1133" w:type="dxa"/>
            <w:vMerge w:val="restart"/>
            <w:vAlign w:val="center"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净化后排气筒</w:t>
            </w:r>
          </w:p>
        </w:tc>
        <w:tc>
          <w:tcPr>
            <w:tcW w:w="1274" w:type="dxa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二氧化硫实测浓度</w:t>
            </w:r>
          </w:p>
        </w:tc>
        <w:tc>
          <w:tcPr>
            <w:tcW w:w="895" w:type="dxa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 w:val="restart"/>
          </w:tcPr>
          <w:p w:rsidR="002A5E0D" w:rsidRDefault="002A5E0D" w:rsidP="00380E51">
            <w:pPr>
              <w:jc w:val="center"/>
              <w:rPr>
                <w:rFonts w:eastAsia="宋体"/>
                <w:color w:val="000000" w:themeColor="text1"/>
                <w:szCs w:val="21"/>
              </w:rPr>
            </w:pPr>
          </w:p>
        </w:tc>
        <w:tc>
          <w:tcPr>
            <w:tcW w:w="1276" w:type="dxa"/>
            <w:vMerge w:val="restart"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二氧化硫排放浓度</w:t>
            </w:r>
          </w:p>
        </w:tc>
        <w:tc>
          <w:tcPr>
            <w:tcW w:w="895" w:type="dxa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133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二氧化硫排放速率</w:t>
            </w:r>
          </w:p>
        </w:tc>
        <w:tc>
          <w:tcPr>
            <w:tcW w:w="895" w:type="dxa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t>kg/h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实测浓度</w:t>
            </w:r>
          </w:p>
        </w:tc>
        <w:tc>
          <w:tcPr>
            <w:tcW w:w="895" w:type="dxa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排放浓度</w:t>
            </w:r>
          </w:p>
        </w:tc>
        <w:tc>
          <w:tcPr>
            <w:tcW w:w="895" w:type="dxa"/>
          </w:tcPr>
          <w:p w:rsidR="002A5E0D" w:rsidRDefault="002A5E0D" w:rsidP="00380E51">
            <w:pPr>
              <w:jc w:val="center"/>
              <w:rPr>
                <w:color w:val="000000" w:themeColor="text1"/>
              </w:rPr>
            </w:pPr>
            <w:r>
              <w:rPr>
                <w:rFonts w:ascii="Calibri" w:eastAsiaTheme="majorEastAsia" w:hAnsi="Calibri" w:cs="Calibri"/>
                <w:color w:val="000000" w:themeColor="text1"/>
                <w:szCs w:val="21"/>
              </w:rPr>
              <w:t>mg/m</w:t>
            </w:r>
            <w:r>
              <w:rPr>
                <w:rFonts w:ascii="Calibri" w:eastAsiaTheme="majorEastAsia" w:hAnsi="Calibri" w:cs="Calibri"/>
                <w:color w:val="000000" w:themeColor="text1"/>
                <w:szCs w:val="21"/>
                <w:vertAlign w:val="superscript"/>
              </w:rPr>
              <w:t>3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 w:hint="eastAsia"/>
                <w:color w:val="000000" w:themeColor="text1"/>
                <w:szCs w:val="21"/>
              </w:rPr>
              <w:t>ND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 w:hint="eastAsia"/>
                <w:color w:val="000000" w:themeColor="text1"/>
                <w:szCs w:val="21"/>
              </w:rPr>
              <w:t>100</w:t>
            </w:r>
          </w:p>
        </w:tc>
        <w:tc>
          <w:tcPr>
            <w:tcW w:w="1133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  <w:tr w:rsidR="002A5E0D" w:rsidTr="00380E51">
        <w:trPr>
          <w:trHeight w:val="417"/>
          <w:jc w:val="center"/>
        </w:trPr>
        <w:tc>
          <w:tcPr>
            <w:tcW w:w="672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174" w:type="dxa"/>
            <w:vMerge/>
          </w:tcPr>
          <w:p w:rsidR="002A5E0D" w:rsidRDefault="002A5E0D" w:rsidP="00380E51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378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981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850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133" w:type="dxa"/>
            <w:vMerge/>
          </w:tcPr>
          <w:p w:rsidR="002A5E0D" w:rsidRDefault="002A5E0D" w:rsidP="00380E51">
            <w:pPr>
              <w:ind w:leftChars="-50" w:left="-105" w:rightChars="-50" w:right="-105"/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</w:p>
        </w:tc>
        <w:tc>
          <w:tcPr>
            <w:tcW w:w="1274" w:type="dxa"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宋体" w:hAnsi="Calibri" w:cs="Times New Roman" w:hint="eastAsia"/>
                <w:color w:val="000000" w:themeColor="text1"/>
                <w:szCs w:val="21"/>
              </w:rPr>
              <w:t>氮氧化物</w:t>
            </w:r>
            <w:r>
              <w:rPr>
                <w:rFonts w:ascii="Calibri" w:eastAsia="宋体" w:hAnsi="Calibri" w:cs="Times New Roman"/>
                <w:color w:val="000000" w:themeColor="text1"/>
                <w:szCs w:val="21"/>
              </w:rPr>
              <w:t>排放速率</w:t>
            </w:r>
          </w:p>
        </w:tc>
        <w:tc>
          <w:tcPr>
            <w:tcW w:w="895" w:type="dxa"/>
          </w:tcPr>
          <w:p w:rsidR="002A5E0D" w:rsidRDefault="002A5E0D" w:rsidP="00380E51">
            <w:pPr>
              <w:jc w:val="center"/>
              <w:rPr>
                <w:rFonts w:ascii="Calibri" w:eastAsiaTheme="majorEastAsia" w:hAnsi="Calibri" w:cs="Calibri"/>
                <w:color w:val="000000" w:themeColor="text1"/>
                <w:szCs w:val="21"/>
              </w:rPr>
            </w:pPr>
            <w:r>
              <w:rPr>
                <w:rFonts w:ascii="Calibri" w:eastAsia="楷体_GB2312" w:hAnsi="Calibri" w:cs="Times New Roman"/>
                <w:color w:val="000000" w:themeColor="text1"/>
                <w:sz w:val="24"/>
              </w:rPr>
              <w:t>kg/h</w:t>
            </w:r>
          </w:p>
        </w:tc>
        <w:tc>
          <w:tcPr>
            <w:tcW w:w="1275" w:type="dxa"/>
            <w:vAlign w:val="center"/>
          </w:tcPr>
          <w:p w:rsidR="002A5E0D" w:rsidRDefault="002A5E0D" w:rsidP="00380E51">
            <w:pPr>
              <w:jc w:val="center"/>
              <w:rPr>
                <w:rFonts w:ascii="Calibri" w:eastAsia="楷体_GB2312" w:hAnsi="Calibri" w:cs="Times New Roman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Align w:val="center"/>
          </w:tcPr>
          <w:p w:rsidR="002A5E0D" w:rsidRDefault="002A5E0D" w:rsidP="00380E51">
            <w:pPr>
              <w:jc w:val="center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ascii="Calibri" w:eastAsia="楷体" w:hAnsi="Calibri" w:cs="Times New Roman" w:hint="eastAsia"/>
                <w:color w:val="000000" w:themeColor="text1"/>
              </w:rPr>
              <w:t>——</w:t>
            </w:r>
          </w:p>
        </w:tc>
        <w:tc>
          <w:tcPr>
            <w:tcW w:w="1133" w:type="dxa"/>
            <w:vMerge/>
          </w:tcPr>
          <w:p w:rsidR="002A5E0D" w:rsidRDefault="002A5E0D" w:rsidP="00380E51">
            <w:pPr>
              <w:jc w:val="center"/>
              <w:rPr>
                <w:rFonts w:ascii="Calibri" w:eastAsia="宋体" w:hAnsi="Calibri" w:cs="Times New Roman"/>
                <w:color w:val="FF0000"/>
                <w:szCs w:val="21"/>
              </w:rPr>
            </w:pPr>
          </w:p>
        </w:tc>
        <w:tc>
          <w:tcPr>
            <w:tcW w:w="1276" w:type="dxa"/>
            <w:vMerge/>
          </w:tcPr>
          <w:p w:rsidR="002A5E0D" w:rsidRDefault="002A5E0D" w:rsidP="00380E51">
            <w:pPr>
              <w:jc w:val="center"/>
              <w:rPr>
                <w:color w:val="FF0000"/>
                <w:szCs w:val="21"/>
              </w:rPr>
            </w:pPr>
          </w:p>
        </w:tc>
      </w:tr>
    </w:tbl>
    <w:p w:rsidR="002A5E0D" w:rsidRDefault="002A5E0D" w:rsidP="002A5E0D">
      <w:pPr>
        <w:widowControl/>
        <w:jc w:val="left"/>
        <w:rPr>
          <w:color w:val="FF0000"/>
        </w:rPr>
      </w:pPr>
    </w:p>
    <w:p w:rsidR="002A5E0D" w:rsidRDefault="002A5E0D" w:rsidP="002A5E0D">
      <w:pPr>
        <w:widowControl/>
        <w:jc w:val="left"/>
        <w:rPr>
          <w:color w:val="FF0000"/>
        </w:rPr>
      </w:pPr>
    </w:p>
    <w:p w:rsidR="00D9774C" w:rsidRDefault="00D9774C">
      <w:pPr>
        <w:widowControl/>
        <w:jc w:val="left"/>
        <w:rPr>
          <w:color w:val="FF0000"/>
        </w:rPr>
      </w:pPr>
    </w:p>
    <w:sectPr w:rsidR="00D9774C" w:rsidSect="00D977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24A" w:rsidRDefault="00FA524A" w:rsidP="00C84FE9">
      <w:r>
        <w:separator/>
      </w:r>
    </w:p>
  </w:endnote>
  <w:endnote w:type="continuationSeparator" w:id="1">
    <w:p w:rsidR="00FA524A" w:rsidRDefault="00FA524A" w:rsidP="00C84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24A" w:rsidRDefault="00FA524A" w:rsidP="00C84FE9">
      <w:r>
        <w:separator/>
      </w:r>
    </w:p>
  </w:footnote>
  <w:footnote w:type="continuationSeparator" w:id="1">
    <w:p w:rsidR="00FA524A" w:rsidRDefault="00FA524A" w:rsidP="00C84F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0917"/>
    <w:rsid w:val="00000FF8"/>
    <w:rsid w:val="000019B1"/>
    <w:rsid w:val="000035F5"/>
    <w:rsid w:val="00005EB6"/>
    <w:rsid w:val="00010DEB"/>
    <w:rsid w:val="000142B7"/>
    <w:rsid w:val="0001463F"/>
    <w:rsid w:val="00016556"/>
    <w:rsid w:val="00017B53"/>
    <w:rsid w:val="00020778"/>
    <w:rsid w:val="0002171E"/>
    <w:rsid w:val="00023B23"/>
    <w:rsid w:val="00027CB9"/>
    <w:rsid w:val="00031344"/>
    <w:rsid w:val="00034281"/>
    <w:rsid w:val="00035637"/>
    <w:rsid w:val="00036454"/>
    <w:rsid w:val="00037592"/>
    <w:rsid w:val="00047934"/>
    <w:rsid w:val="000515CA"/>
    <w:rsid w:val="0005687A"/>
    <w:rsid w:val="000573DB"/>
    <w:rsid w:val="000605B8"/>
    <w:rsid w:val="0006149D"/>
    <w:rsid w:val="000616DA"/>
    <w:rsid w:val="00065732"/>
    <w:rsid w:val="00065FD2"/>
    <w:rsid w:val="000669D7"/>
    <w:rsid w:val="00067631"/>
    <w:rsid w:val="00072E91"/>
    <w:rsid w:val="00073210"/>
    <w:rsid w:val="00073BBA"/>
    <w:rsid w:val="00073CFD"/>
    <w:rsid w:val="00074312"/>
    <w:rsid w:val="0007447E"/>
    <w:rsid w:val="00077503"/>
    <w:rsid w:val="00083BC6"/>
    <w:rsid w:val="00084521"/>
    <w:rsid w:val="00086630"/>
    <w:rsid w:val="000917CD"/>
    <w:rsid w:val="00092B5D"/>
    <w:rsid w:val="000939CC"/>
    <w:rsid w:val="0009588E"/>
    <w:rsid w:val="00096D70"/>
    <w:rsid w:val="000A45FB"/>
    <w:rsid w:val="000A562B"/>
    <w:rsid w:val="000A69E4"/>
    <w:rsid w:val="000A6B1D"/>
    <w:rsid w:val="000B53F5"/>
    <w:rsid w:val="000B7595"/>
    <w:rsid w:val="000B7E26"/>
    <w:rsid w:val="000C1D19"/>
    <w:rsid w:val="000C2897"/>
    <w:rsid w:val="000C28B4"/>
    <w:rsid w:val="000C57C1"/>
    <w:rsid w:val="000C79CA"/>
    <w:rsid w:val="000D2449"/>
    <w:rsid w:val="000D46B7"/>
    <w:rsid w:val="000D4DE6"/>
    <w:rsid w:val="000D60F6"/>
    <w:rsid w:val="000E4AE1"/>
    <w:rsid w:val="000E5B53"/>
    <w:rsid w:val="000E743F"/>
    <w:rsid w:val="000E7942"/>
    <w:rsid w:val="000F3DC3"/>
    <w:rsid w:val="001002A4"/>
    <w:rsid w:val="0010611A"/>
    <w:rsid w:val="00107C7F"/>
    <w:rsid w:val="00113EBC"/>
    <w:rsid w:val="00121947"/>
    <w:rsid w:val="00122361"/>
    <w:rsid w:val="00123F19"/>
    <w:rsid w:val="00124862"/>
    <w:rsid w:val="00126C9E"/>
    <w:rsid w:val="00130AFA"/>
    <w:rsid w:val="001330EF"/>
    <w:rsid w:val="0013341A"/>
    <w:rsid w:val="00134919"/>
    <w:rsid w:val="0014284F"/>
    <w:rsid w:val="00143203"/>
    <w:rsid w:val="001435BE"/>
    <w:rsid w:val="0015006D"/>
    <w:rsid w:val="0015170E"/>
    <w:rsid w:val="00151A52"/>
    <w:rsid w:val="001545DC"/>
    <w:rsid w:val="0015489B"/>
    <w:rsid w:val="001557D2"/>
    <w:rsid w:val="00155AD4"/>
    <w:rsid w:val="00162106"/>
    <w:rsid w:val="00162ADF"/>
    <w:rsid w:val="0016323B"/>
    <w:rsid w:val="00164858"/>
    <w:rsid w:val="0017477D"/>
    <w:rsid w:val="00177C2D"/>
    <w:rsid w:val="00182799"/>
    <w:rsid w:val="001864B7"/>
    <w:rsid w:val="001864D3"/>
    <w:rsid w:val="0018690A"/>
    <w:rsid w:val="001A0AEA"/>
    <w:rsid w:val="001A4638"/>
    <w:rsid w:val="001A5F9E"/>
    <w:rsid w:val="001A75D6"/>
    <w:rsid w:val="001B106C"/>
    <w:rsid w:val="001B2FE3"/>
    <w:rsid w:val="001B44B1"/>
    <w:rsid w:val="001B4ADE"/>
    <w:rsid w:val="001B5422"/>
    <w:rsid w:val="001B5656"/>
    <w:rsid w:val="001B7D7F"/>
    <w:rsid w:val="001C40E6"/>
    <w:rsid w:val="001C50B4"/>
    <w:rsid w:val="001C63A5"/>
    <w:rsid w:val="001C752E"/>
    <w:rsid w:val="001D474B"/>
    <w:rsid w:val="001D47A3"/>
    <w:rsid w:val="001D6D0E"/>
    <w:rsid w:val="001E0586"/>
    <w:rsid w:val="001E62D7"/>
    <w:rsid w:val="001E6705"/>
    <w:rsid w:val="001F2A68"/>
    <w:rsid w:val="001F48FD"/>
    <w:rsid w:val="001F6819"/>
    <w:rsid w:val="001F6E26"/>
    <w:rsid w:val="001F7338"/>
    <w:rsid w:val="0020058F"/>
    <w:rsid w:val="00200729"/>
    <w:rsid w:val="00201883"/>
    <w:rsid w:val="002044B4"/>
    <w:rsid w:val="0020475D"/>
    <w:rsid w:val="00206E95"/>
    <w:rsid w:val="002146A9"/>
    <w:rsid w:val="00217EC0"/>
    <w:rsid w:val="0022037D"/>
    <w:rsid w:val="00221DBB"/>
    <w:rsid w:val="00223C07"/>
    <w:rsid w:val="0023116C"/>
    <w:rsid w:val="0023352B"/>
    <w:rsid w:val="00235918"/>
    <w:rsid w:val="0023612A"/>
    <w:rsid w:val="002363DD"/>
    <w:rsid w:val="00243398"/>
    <w:rsid w:val="00244655"/>
    <w:rsid w:val="00247881"/>
    <w:rsid w:val="0025115F"/>
    <w:rsid w:val="00252EDE"/>
    <w:rsid w:val="0025626D"/>
    <w:rsid w:val="00263A36"/>
    <w:rsid w:val="00264013"/>
    <w:rsid w:val="002653F6"/>
    <w:rsid w:val="00265888"/>
    <w:rsid w:val="0026679D"/>
    <w:rsid w:val="00272AF9"/>
    <w:rsid w:val="00273B56"/>
    <w:rsid w:val="00273F44"/>
    <w:rsid w:val="00273F53"/>
    <w:rsid w:val="00276A56"/>
    <w:rsid w:val="0028311D"/>
    <w:rsid w:val="00286293"/>
    <w:rsid w:val="0029449B"/>
    <w:rsid w:val="00297763"/>
    <w:rsid w:val="002A0B83"/>
    <w:rsid w:val="002A12F2"/>
    <w:rsid w:val="002A3DA8"/>
    <w:rsid w:val="002A5E0D"/>
    <w:rsid w:val="002B13D5"/>
    <w:rsid w:val="002B1AD6"/>
    <w:rsid w:val="002B3C76"/>
    <w:rsid w:val="002B3FD3"/>
    <w:rsid w:val="002B4A24"/>
    <w:rsid w:val="002B4CCA"/>
    <w:rsid w:val="002C0289"/>
    <w:rsid w:val="002C3A66"/>
    <w:rsid w:val="002C4289"/>
    <w:rsid w:val="002D369C"/>
    <w:rsid w:val="002D3CFC"/>
    <w:rsid w:val="002D4C39"/>
    <w:rsid w:val="002E04BE"/>
    <w:rsid w:val="002E4637"/>
    <w:rsid w:val="002E548D"/>
    <w:rsid w:val="002E5967"/>
    <w:rsid w:val="002E7D93"/>
    <w:rsid w:val="002F1675"/>
    <w:rsid w:val="002F3442"/>
    <w:rsid w:val="002F757D"/>
    <w:rsid w:val="00300E2C"/>
    <w:rsid w:val="00301B0A"/>
    <w:rsid w:val="003025A4"/>
    <w:rsid w:val="003025D7"/>
    <w:rsid w:val="003030B9"/>
    <w:rsid w:val="003060B4"/>
    <w:rsid w:val="00311AD9"/>
    <w:rsid w:val="00312EC3"/>
    <w:rsid w:val="00313B30"/>
    <w:rsid w:val="00317CAC"/>
    <w:rsid w:val="003339B9"/>
    <w:rsid w:val="00337DAC"/>
    <w:rsid w:val="0034028D"/>
    <w:rsid w:val="003471F6"/>
    <w:rsid w:val="00347969"/>
    <w:rsid w:val="003528DC"/>
    <w:rsid w:val="00355960"/>
    <w:rsid w:val="00366E49"/>
    <w:rsid w:val="00372A58"/>
    <w:rsid w:val="00374147"/>
    <w:rsid w:val="00374182"/>
    <w:rsid w:val="003758A9"/>
    <w:rsid w:val="00382C25"/>
    <w:rsid w:val="00383335"/>
    <w:rsid w:val="003849F7"/>
    <w:rsid w:val="003858DB"/>
    <w:rsid w:val="00385F1A"/>
    <w:rsid w:val="0038784E"/>
    <w:rsid w:val="00394CC6"/>
    <w:rsid w:val="003953C2"/>
    <w:rsid w:val="003967B0"/>
    <w:rsid w:val="003A1709"/>
    <w:rsid w:val="003A1765"/>
    <w:rsid w:val="003A17B8"/>
    <w:rsid w:val="003A315E"/>
    <w:rsid w:val="003A5C68"/>
    <w:rsid w:val="003A5CA9"/>
    <w:rsid w:val="003B1456"/>
    <w:rsid w:val="003C0E58"/>
    <w:rsid w:val="003C1773"/>
    <w:rsid w:val="003C4C06"/>
    <w:rsid w:val="003C5A04"/>
    <w:rsid w:val="003C6614"/>
    <w:rsid w:val="003C6674"/>
    <w:rsid w:val="003D2B7D"/>
    <w:rsid w:val="003D4924"/>
    <w:rsid w:val="003D6BCF"/>
    <w:rsid w:val="003E2F9E"/>
    <w:rsid w:val="003E3218"/>
    <w:rsid w:val="003E4867"/>
    <w:rsid w:val="003E5D17"/>
    <w:rsid w:val="003F0756"/>
    <w:rsid w:val="003F138A"/>
    <w:rsid w:val="003F1614"/>
    <w:rsid w:val="003F1919"/>
    <w:rsid w:val="003F28FF"/>
    <w:rsid w:val="003F4ABD"/>
    <w:rsid w:val="004008CE"/>
    <w:rsid w:val="004014CC"/>
    <w:rsid w:val="004073FF"/>
    <w:rsid w:val="00411A8B"/>
    <w:rsid w:val="00411DD8"/>
    <w:rsid w:val="004137B5"/>
    <w:rsid w:val="00422F91"/>
    <w:rsid w:val="00430B52"/>
    <w:rsid w:val="004335D8"/>
    <w:rsid w:val="00434542"/>
    <w:rsid w:val="00437614"/>
    <w:rsid w:val="00437F30"/>
    <w:rsid w:val="004410AC"/>
    <w:rsid w:val="004500B3"/>
    <w:rsid w:val="0045205F"/>
    <w:rsid w:val="0045251D"/>
    <w:rsid w:val="004555FF"/>
    <w:rsid w:val="00456D74"/>
    <w:rsid w:val="00466D79"/>
    <w:rsid w:val="00470E31"/>
    <w:rsid w:val="00472768"/>
    <w:rsid w:val="00473D50"/>
    <w:rsid w:val="00474D5A"/>
    <w:rsid w:val="00475DF4"/>
    <w:rsid w:val="00476444"/>
    <w:rsid w:val="004773BF"/>
    <w:rsid w:val="00483D48"/>
    <w:rsid w:val="004874BD"/>
    <w:rsid w:val="00491499"/>
    <w:rsid w:val="00492144"/>
    <w:rsid w:val="004921AD"/>
    <w:rsid w:val="00494AA9"/>
    <w:rsid w:val="004A0776"/>
    <w:rsid w:val="004A3F6F"/>
    <w:rsid w:val="004C0495"/>
    <w:rsid w:val="004C263C"/>
    <w:rsid w:val="004C4032"/>
    <w:rsid w:val="004C4481"/>
    <w:rsid w:val="004C6615"/>
    <w:rsid w:val="004D0D23"/>
    <w:rsid w:val="004D1341"/>
    <w:rsid w:val="004D546B"/>
    <w:rsid w:val="004D7A7E"/>
    <w:rsid w:val="004D7DAF"/>
    <w:rsid w:val="004E326B"/>
    <w:rsid w:val="004E649A"/>
    <w:rsid w:val="004F1271"/>
    <w:rsid w:val="004F3997"/>
    <w:rsid w:val="004F57F7"/>
    <w:rsid w:val="004F5AAE"/>
    <w:rsid w:val="005018C3"/>
    <w:rsid w:val="00502482"/>
    <w:rsid w:val="00503844"/>
    <w:rsid w:val="00506991"/>
    <w:rsid w:val="0051641A"/>
    <w:rsid w:val="00516C68"/>
    <w:rsid w:val="00520EDB"/>
    <w:rsid w:val="00521A46"/>
    <w:rsid w:val="00527861"/>
    <w:rsid w:val="00530DB5"/>
    <w:rsid w:val="00534465"/>
    <w:rsid w:val="00537987"/>
    <w:rsid w:val="00541491"/>
    <w:rsid w:val="00541CEB"/>
    <w:rsid w:val="00542C3A"/>
    <w:rsid w:val="00545D4F"/>
    <w:rsid w:val="005465BF"/>
    <w:rsid w:val="005466C2"/>
    <w:rsid w:val="00546FFB"/>
    <w:rsid w:val="00550EAC"/>
    <w:rsid w:val="00553CDD"/>
    <w:rsid w:val="00553E13"/>
    <w:rsid w:val="00557127"/>
    <w:rsid w:val="00560047"/>
    <w:rsid w:val="005639F0"/>
    <w:rsid w:val="00564844"/>
    <w:rsid w:val="005719E1"/>
    <w:rsid w:val="00581E5A"/>
    <w:rsid w:val="00583745"/>
    <w:rsid w:val="00591389"/>
    <w:rsid w:val="00595501"/>
    <w:rsid w:val="005A1552"/>
    <w:rsid w:val="005A4A4B"/>
    <w:rsid w:val="005A5285"/>
    <w:rsid w:val="005B07E1"/>
    <w:rsid w:val="005B2C81"/>
    <w:rsid w:val="005C1E68"/>
    <w:rsid w:val="005C5EA9"/>
    <w:rsid w:val="005D219A"/>
    <w:rsid w:val="005D40F8"/>
    <w:rsid w:val="005D4A4B"/>
    <w:rsid w:val="005D77E1"/>
    <w:rsid w:val="005E3683"/>
    <w:rsid w:val="005E48FA"/>
    <w:rsid w:val="005E5059"/>
    <w:rsid w:val="005E79D7"/>
    <w:rsid w:val="005F4E8A"/>
    <w:rsid w:val="00601749"/>
    <w:rsid w:val="0060222C"/>
    <w:rsid w:val="006040AA"/>
    <w:rsid w:val="00604205"/>
    <w:rsid w:val="00604548"/>
    <w:rsid w:val="00611161"/>
    <w:rsid w:val="00612970"/>
    <w:rsid w:val="00615699"/>
    <w:rsid w:val="0061610E"/>
    <w:rsid w:val="006179EE"/>
    <w:rsid w:val="00620C81"/>
    <w:rsid w:val="0062242E"/>
    <w:rsid w:val="00624D41"/>
    <w:rsid w:val="006262A7"/>
    <w:rsid w:val="00632E57"/>
    <w:rsid w:val="00633E57"/>
    <w:rsid w:val="0063450D"/>
    <w:rsid w:val="00634A07"/>
    <w:rsid w:val="00640537"/>
    <w:rsid w:val="00640C34"/>
    <w:rsid w:val="006448CB"/>
    <w:rsid w:val="00646DA5"/>
    <w:rsid w:val="00651450"/>
    <w:rsid w:val="006515D3"/>
    <w:rsid w:val="00651734"/>
    <w:rsid w:val="00654067"/>
    <w:rsid w:val="00657068"/>
    <w:rsid w:val="00657B7A"/>
    <w:rsid w:val="00657E83"/>
    <w:rsid w:val="006612B7"/>
    <w:rsid w:val="006630DB"/>
    <w:rsid w:val="006655C6"/>
    <w:rsid w:val="00665F8E"/>
    <w:rsid w:val="00670039"/>
    <w:rsid w:val="00675FAA"/>
    <w:rsid w:val="00676837"/>
    <w:rsid w:val="00676A19"/>
    <w:rsid w:val="006871C3"/>
    <w:rsid w:val="00691E52"/>
    <w:rsid w:val="00694CC1"/>
    <w:rsid w:val="00696306"/>
    <w:rsid w:val="006A42D1"/>
    <w:rsid w:val="006A48E6"/>
    <w:rsid w:val="006A532A"/>
    <w:rsid w:val="006A57F3"/>
    <w:rsid w:val="006B6A00"/>
    <w:rsid w:val="006B7DC0"/>
    <w:rsid w:val="006C0AEF"/>
    <w:rsid w:val="006C0B0B"/>
    <w:rsid w:val="006C1ED5"/>
    <w:rsid w:val="006C2FCE"/>
    <w:rsid w:val="006C570A"/>
    <w:rsid w:val="006D42FB"/>
    <w:rsid w:val="006E4AF9"/>
    <w:rsid w:val="006E5BBE"/>
    <w:rsid w:val="006E6B05"/>
    <w:rsid w:val="006E7F67"/>
    <w:rsid w:val="006F177A"/>
    <w:rsid w:val="006F184D"/>
    <w:rsid w:val="006F407A"/>
    <w:rsid w:val="006F58BB"/>
    <w:rsid w:val="007005DE"/>
    <w:rsid w:val="00702E3F"/>
    <w:rsid w:val="00703E5A"/>
    <w:rsid w:val="007051E3"/>
    <w:rsid w:val="00706F9E"/>
    <w:rsid w:val="00707E69"/>
    <w:rsid w:val="00716D09"/>
    <w:rsid w:val="00720E58"/>
    <w:rsid w:val="00722209"/>
    <w:rsid w:val="00722815"/>
    <w:rsid w:val="00723F1F"/>
    <w:rsid w:val="00727310"/>
    <w:rsid w:val="0073170E"/>
    <w:rsid w:val="0073704E"/>
    <w:rsid w:val="00737D50"/>
    <w:rsid w:val="0074161F"/>
    <w:rsid w:val="00741A43"/>
    <w:rsid w:val="00747D2D"/>
    <w:rsid w:val="00751C82"/>
    <w:rsid w:val="00764123"/>
    <w:rsid w:val="00765298"/>
    <w:rsid w:val="00771053"/>
    <w:rsid w:val="007714B1"/>
    <w:rsid w:val="00772009"/>
    <w:rsid w:val="00772B6E"/>
    <w:rsid w:val="00774B19"/>
    <w:rsid w:val="00777F7A"/>
    <w:rsid w:val="00781B32"/>
    <w:rsid w:val="007842CD"/>
    <w:rsid w:val="00784568"/>
    <w:rsid w:val="00793BDE"/>
    <w:rsid w:val="0079529A"/>
    <w:rsid w:val="007977ED"/>
    <w:rsid w:val="007A0470"/>
    <w:rsid w:val="007A75F7"/>
    <w:rsid w:val="007B0154"/>
    <w:rsid w:val="007B1712"/>
    <w:rsid w:val="007B6005"/>
    <w:rsid w:val="007B6D3A"/>
    <w:rsid w:val="007B7530"/>
    <w:rsid w:val="007B7D47"/>
    <w:rsid w:val="007C12E9"/>
    <w:rsid w:val="007C2E74"/>
    <w:rsid w:val="007C397F"/>
    <w:rsid w:val="007C519B"/>
    <w:rsid w:val="007C5E2E"/>
    <w:rsid w:val="007C7E05"/>
    <w:rsid w:val="007D37E7"/>
    <w:rsid w:val="007D5AAF"/>
    <w:rsid w:val="007D76DD"/>
    <w:rsid w:val="007E3DDB"/>
    <w:rsid w:val="007E61A8"/>
    <w:rsid w:val="007F2779"/>
    <w:rsid w:val="007F4D59"/>
    <w:rsid w:val="007F5136"/>
    <w:rsid w:val="007F5536"/>
    <w:rsid w:val="00800167"/>
    <w:rsid w:val="00800615"/>
    <w:rsid w:val="008032CE"/>
    <w:rsid w:val="00805FD8"/>
    <w:rsid w:val="00812D33"/>
    <w:rsid w:val="00822947"/>
    <w:rsid w:val="00823EF2"/>
    <w:rsid w:val="00824EEF"/>
    <w:rsid w:val="0082594F"/>
    <w:rsid w:val="00825991"/>
    <w:rsid w:val="00826058"/>
    <w:rsid w:val="00830984"/>
    <w:rsid w:val="00830CE5"/>
    <w:rsid w:val="008362DD"/>
    <w:rsid w:val="00836B44"/>
    <w:rsid w:val="00837D9C"/>
    <w:rsid w:val="00840792"/>
    <w:rsid w:val="008413EC"/>
    <w:rsid w:val="008421BD"/>
    <w:rsid w:val="00843E80"/>
    <w:rsid w:val="0084525C"/>
    <w:rsid w:val="00845539"/>
    <w:rsid w:val="00845C36"/>
    <w:rsid w:val="00851797"/>
    <w:rsid w:val="00851A15"/>
    <w:rsid w:val="008558E9"/>
    <w:rsid w:val="008560AC"/>
    <w:rsid w:val="00862068"/>
    <w:rsid w:val="008620D6"/>
    <w:rsid w:val="00862A1F"/>
    <w:rsid w:val="00862A26"/>
    <w:rsid w:val="00864371"/>
    <w:rsid w:val="008645B4"/>
    <w:rsid w:val="00866D95"/>
    <w:rsid w:val="0086722F"/>
    <w:rsid w:val="0087039B"/>
    <w:rsid w:val="00876149"/>
    <w:rsid w:val="00876F3F"/>
    <w:rsid w:val="0088387D"/>
    <w:rsid w:val="00886099"/>
    <w:rsid w:val="00886318"/>
    <w:rsid w:val="008878B9"/>
    <w:rsid w:val="00891E2A"/>
    <w:rsid w:val="00893588"/>
    <w:rsid w:val="008A0330"/>
    <w:rsid w:val="008A0380"/>
    <w:rsid w:val="008A1A0B"/>
    <w:rsid w:val="008A2FCF"/>
    <w:rsid w:val="008A3359"/>
    <w:rsid w:val="008A5E83"/>
    <w:rsid w:val="008A7F00"/>
    <w:rsid w:val="008A7F24"/>
    <w:rsid w:val="008B0E4A"/>
    <w:rsid w:val="008B2B97"/>
    <w:rsid w:val="008B39D5"/>
    <w:rsid w:val="008C3319"/>
    <w:rsid w:val="008C66A7"/>
    <w:rsid w:val="008C7EAF"/>
    <w:rsid w:val="008D0695"/>
    <w:rsid w:val="008D0C02"/>
    <w:rsid w:val="008D554C"/>
    <w:rsid w:val="008D7C83"/>
    <w:rsid w:val="008E30E5"/>
    <w:rsid w:val="008E507F"/>
    <w:rsid w:val="008E755D"/>
    <w:rsid w:val="008E7E7D"/>
    <w:rsid w:val="00900D8A"/>
    <w:rsid w:val="00901574"/>
    <w:rsid w:val="009065D9"/>
    <w:rsid w:val="009079E1"/>
    <w:rsid w:val="00907E4D"/>
    <w:rsid w:val="009137C7"/>
    <w:rsid w:val="009157ED"/>
    <w:rsid w:val="0091714A"/>
    <w:rsid w:val="00920B14"/>
    <w:rsid w:val="00922BEE"/>
    <w:rsid w:val="009251D7"/>
    <w:rsid w:val="00926A7F"/>
    <w:rsid w:val="00930004"/>
    <w:rsid w:val="00932716"/>
    <w:rsid w:val="009343E8"/>
    <w:rsid w:val="009345F6"/>
    <w:rsid w:val="009366A1"/>
    <w:rsid w:val="00940BAE"/>
    <w:rsid w:val="0094161E"/>
    <w:rsid w:val="00942CC6"/>
    <w:rsid w:val="00942DF4"/>
    <w:rsid w:val="0095079C"/>
    <w:rsid w:val="00951579"/>
    <w:rsid w:val="00955120"/>
    <w:rsid w:val="0096123B"/>
    <w:rsid w:val="00961F8C"/>
    <w:rsid w:val="00962951"/>
    <w:rsid w:val="00963213"/>
    <w:rsid w:val="00964E42"/>
    <w:rsid w:val="009700FE"/>
    <w:rsid w:val="00972303"/>
    <w:rsid w:val="00973C25"/>
    <w:rsid w:val="00975993"/>
    <w:rsid w:val="0098672C"/>
    <w:rsid w:val="00987E38"/>
    <w:rsid w:val="0099628B"/>
    <w:rsid w:val="009A0917"/>
    <w:rsid w:val="009A520D"/>
    <w:rsid w:val="009B15A6"/>
    <w:rsid w:val="009B47BD"/>
    <w:rsid w:val="009B76DC"/>
    <w:rsid w:val="009C33B5"/>
    <w:rsid w:val="009C359C"/>
    <w:rsid w:val="009C59F0"/>
    <w:rsid w:val="009D0F52"/>
    <w:rsid w:val="009D5666"/>
    <w:rsid w:val="009D7039"/>
    <w:rsid w:val="009E11F6"/>
    <w:rsid w:val="009E189F"/>
    <w:rsid w:val="009E1F73"/>
    <w:rsid w:val="009E5F36"/>
    <w:rsid w:val="009E67B9"/>
    <w:rsid w:val="009E67FB"/>
    <w:rsid w:val="009F320D"/>
    <w:rsid w:val="009F3F0C"/>
    <w:rsid w:val="00A00AF7"/>
    <w:rsid w:val="00A03D9B"/>
    <w:rsid w:val="00A05E07"/>
    <w:rsid w:val="00A12DF1"/>
    <w:rsid w:val="00A13D8D"/>
    <w:rsid w:val="00A15B2C"/>
    <w:rsid w:val="00A169F7"/>
    <w:rsid w:val="00A16C5E"/>
    <w:rsid w:val="00A1795A"/>
    <w:rsid w:val="00A217FD"/>
    <w:rsid w:val="00A24146"/>
    <w:rsid w:val="00A249DE"/>
    <w:rsid w:val="00A2697E"/>
    <w:rsid w:val="00A310A4"/>
    <w:rsid w:val="00A322EF"/>
    <w:rsid w:val="00A3618E"/>
    <w:rsid w:val="00A36C0B"/>
    <w:rsid w:val="00A406DF"/>
    <w:rsid w:val="00A42926"/>
    <w:rsid w:val="00A43C2E"/>
    <w:rsid w:val="00A46A9B"/>
    <w:rsid w:val="00A5032E"/>
    <w:rsid w:val="00A545BC"/>
    <w:rsid w:val="00A55E69"/>
    <w:rsid w:val="00A5796C"/>
    <w:rsid w:val="00A57D1F"/>
    <w:rsid w:val="00A6242A"/>
    <w:rsid w:val="00A647FB"/>
    <w:rsid w:val="00A6500B"/>
    <w:rsid w:val="00A718C2"/>
    <w:rsid w:val="00A73443"/>
    <w:rsid w:val="00A862A6"/>
    <w:rsid w:val="00A87A6B"/>
    <w:rsid w:val="00A91A5E"/>
    <w:rsid w:val="00A92582"/>
    <w:rsid w:val="00A935B2"/>
    <w:rsid w:val="00A95314"/>
    <w:rsid w:val="00A961F0"/>
    <w:rsid w:val="00A974E7"/>
    <w:rsid w:val="00AA483B"/>
    <w:rsid w:val="00AA71DF"/>
    <w:rsid w:val="00AA7B8D"/>
    <w:rsid w:val="00AA7C7C"/>
    <w:rsid w:val="00AB08C6"/>
    <w:rsid w:val="00AB5621"/>
    <w:rsid w:val="00AC53F1"/>
    <w:rsid w:val="00AC6896"/>
    <w:rsid w:val="00AC79F9"/>
    <w:rsid w:val="00AD14F2"/>
    <w:rsid w:val="00AD4CA8"/>
    <w:rsid w:val="00AE1BAF"/>
    <w:rsid w:val="00AE31FF"/>
    <w:rsid w:val="00AE3E8C"/>
    <w:rsid w:val="00AE41FE"/>
    <w:rsid w:val="00AF2CB6"/>
    <w:rsid w:val="00AF53CC"/>
    <w:rsid w:val="00AF69DE"/>
    <w:rsid w:val="00AF6BB3"/>
    <w:rsid w:val="00AF7620"/>
    <w:rsid w:val="00B0298B"/>
    <w:rsid w:val="00B125B6"/>
    <w:rsid w:val="00B136C2"/>
    <w:rsid w:val="00B14320"/>
    <w:rsid w:val="00B159EE"/>
    <w:rsid w:val="00B20F12"/>
    <w:rsid w:val="00B271A8"/>
    <w:rsid w:val="00B307AF"/>
    <w:rsid w:val="00B33CE7"/>
    <w:rsid w:val="00B33FAF"/>
    <w:rsid w:val="00B400BA"/>
    <w:rsid w:val="00B401DE"/>
    <w:rsid w:val="00B40BD0"/>
    <w:rsid w:val="00B43A8D"/>
    <w:rsid w:val="00B5281B"/>
    <w:rsid w:val="00B52A08"/>
    <w:rsid w:val="00B61BA6"/>
    <w:rsid w:val="00B62018"/>
    <w:rsid w:val="00B6398A"/>
    <w:rsid w:val="00B63993"/>
    <w:rsid w:val="00B64DE3"/>
    <w:rsid w:val="00B66336"/>
    <w:rsid w:val="00B67FB8"/>
    <w:rsid w:val="00B71E9D"/>
    <w:rsid w:val="00B73879"/>
    <w:rsid w:val="00B74EBF"/>
    <w:rsid w:val="00B74FB2"/>
    <w:rsid w:val="00B75480"/>
    <w:rsid w:val="00B76F00"/>
    <w:rsid w:val="00B778DD"/>
    <w:rsid w:val="00B8099D"/>
    <w:rsid w:val="00B83D99"/>
    <w:rsid w:val="00B86427"/>
    <w:rsid w:val="00B93BFB"/>
    <w:rsid w:val="00B9787A"/>
    <w:rsid w:val="00BA12B4"/>
    <w:rsid w:val="00BA1F6C"/>
    <w:rsid w:val="00BA4096"/>
    <w:rsid w:val="00BA4229"/>
    <w:rsid w:val="00BA4870"/>
    <w:rsid w:val="00BA4A36"/>
    <w:rsid w:val="00BB0384"/>
    <w:rsid w:val="00BB14B1"/>
    <w:rsid w:val="00BB24BC"/>
    <w:rsid w:val="00BB39D7"/>
    <w:rsid w:val="00BB3B55"/>
    <w:rsid w:val="00BB6B8C"/>
    <w:rsid w:val="00BC0AA4"/>
    <w:rsid w:val="00BC1098"/>
    <w:rsid w:val="00BC1D6E"/>
    <w:rsid w:val="00BC45B2"/>
    <w:rsid w:val="00BD0BE3"/>
    <w:rsid w:val="00BD4EDD"/>
    <w:rsid w:val="00BD68F7"/>
    <w:rsid w:val="00BE1FF4"/>
    <w:rsid w:val="00BE2660"/>
    <w:rsid w:val="00BF4AE6"/>
    <w:rsid w:val="00C002C2"/>
    <w:rsid w:val="00C01160"/>
    <w:rsid w:val="00C02148"/>
    <w:rsid w:val="00C02FA2"/>
    <w:rsid w:val="00C03E7B"/>
    <w:rsid w:val="00C059A7"/>
    <w:rsid w:val="00C05FB4"/>
    <w:rsid w:val="00C06FDA"/>
    <w:rsid w:val="00C11B11"/>
    <w:rsid w:val="00C153F1"/>
    <w:rsid w:val="00C15656"/>
    <w:rsid w:val="00C1616E"/>
    <w:rsid w:val="00C16AE8"/>
    <w:rsid w:val="00C16FE3"/>
    <w:rsid w:val="00C21822"/>
    <w:rsid w:val="00C24450"/>
    <w:rsid w:val="00C246BE"/>
    <w:rsid w:val="00C25EC6"/>
    <w:rsid w:val="00C26FFF"/>
    <w:rsid w:val="00C31962"/>
    <w:rsid w:val="00C31B4E"/>
    <w:rsid w:val="00C33511"/>
    <w:rsid w:val="00C34582"/>
    <w:rsid w:val="00C345AA"/>
    <w:rsid w:val="00C35691"/>
    <w:rsid w:val="00C424CF"/>
    <w:rsid w:val="00C4340B"/>
    <w:rsid w:val="00C444D5"/>
    <w:rsid w:val="00C47CCF"/>
    <w:rsid w:val="00C502A8"/>
    <w:rsid w:val="00C5065B"/>
    <w:rsid w:val="00C50AFB"/>
    <w:rsid w:val="00C640C6"/>
    <w:rsid w:val="00C65177"/>
    <w:rsid w:val="00C7201A"/>
    <w:rsid w:val="00C72044"/>
    <w:rsid w:val="00C73405"/>
    <w:rsid w:val="00C75676"/>
    <w:rsid w:val="00C8112E"/>
    <w:rsid w:val="00C814EB"/>
    <w:rsid w:val="00C819EC"/>
    <w:rsid w:val="00C82DD0"/>
    <w:rsid w:val="00C8457A"/>
    <w:rsid w:val="00C846BA"/>
    <w:rsid w:val="00C849F9"/>
    <w:rsid w:val="00C84FE9"/>
    <w:rsid w:val="00C8553C"/>
    <w:rsid w:val="00C86356"/>
    <w:rsid w:val="00C95AE9"/>
    <w:rsid w:val="00C95B16"/>
    <w:rsid w:val="00C9600C"/>
    <w:rsid w:val="00C9607B"/>
    <w:rsid w:val="00CA085E"/>
    <w:rsid w:val="00CA1387"/>
    <w:rsid w:val="00CA13F6"/>
    <w:rsid w:val="00CA27D2"/>
    <w:rsid w:val="00CA3D9B"/>
    <w:rsid w:val="00CA40EE"/>
    <w:rsid w:val="00CA6B28"/>
    <w:rsid w:val="00CA6EC7"/>
    <w:rsid w:val="00CB186E"/>
    <w:rsid w:val="00CB2953"/>
    <w:rsid w:val="00CB4AA8"/>
    <w:rsid w:val="00CB4B69"/>
    <w:rsid w:val="00CC2122"/>
    <w:rsid w:val="00CC3A00"/>
    <w:rsid w:val="00CD0017"/>
    <w:rsid w:val="00CD0328"/>
    <w:rsid w:val="00CD09A7"/>
    <w:rsid w:val="00CD3BF8"/>
    <w:rsid w:val="00CD57F9"/>
    <w:rsid w:val="00CD5B05"/>
    <w:rsid w:val="00CD6890"/>
    <w:rsid w:val="00CD7B71"/>
    <w:rsid w:val="00CE03C5"/>
    <w:rsid w:val="00CE0941"/>
    <w:rsid w:val="00CE34DA"/>
    <w:rsid w:val="00CE6F31"/>
    <w:rsid w:val="00CE7FC1"/>
    <w:rsid w:val="00CF0794"/>
    <w:rsid w:val="00CF3945"/>
    <w:rsid w:val="00CF5713"/>
    <w:rsid w:val="00CF6EE7"/>
    <w:rsid w:val="00D04D73"/>
    <w:rsid w:val="00D0522D"/>
    <w:rsid w:val="00D06FAD"/>
    <w:rsid w:val="00D076D5"/>
    <w:rsid w:val="00D10A5B"/>
    <w:rsid w:val="00D17442"/>
    <w:rsid w:val="00D2383B"/>
    <w:rsid w:val="00D2428C"/>
    <w:rsid w:val="00D249EF"/>
    <w:rsid w:val="00D27BFC"/>
    <w:rsid w:val="00D353D8"/>
    <w:rsid w:val="00D35D16"/>
    <w:rsid w:val="00D37880"/>
    <w:rsid w:val="00D44675"/>
    <w:rsid w:val="00D44D6C"/>
    <w:rsid w:val="00D4514E"/>
    <w:rsid w:val="00D451A9"/>
    <w:rsid w:val="00D47487"/>
    <w:rsid w:val="00D47B56"/>
    <w:rsid w:val="00D53999"/>
    <w:rsid w:val="00D54F61"/>
    <w:rsid w:val="00D5574B"/>
    <w:rsid w:val="00D56D9C"/>
    <w:rsid w:val="00D72319"/>
    <w:rsid w:val="00D74110"/>
    <w:rsid w:val="00D772A8"/>
    <w:rsid w:val="00D77517"/>
    <w:rsid w:val="00D77F33"/>
    <w:rsid w:val="00D834BB"/>
    <w:rsid w:val="00D83606"/>
    <w:rsid w:val="00D87FF8"/>
    <w:rsid w:val="00D96C8E"/>
    <w:rsid w:val="00D9774C"/>
    <w:rsid w:val="00DA164B"/>
    <w:rsid w:val="00DA3295"/>
    <w:rsid w:val="00DA47C0"/>
    <w:rsid w:val="00DA75E6"/>
    <w:rsid w:val="00DB066B"/>
    <w:rsid w:val="00DB2386"/>
    <w:rsid w:val="00DB46D6"/>
    <w:rsid w:val="00DB7793"/>
    <w:rsid w:val="00DC2A15"/>
    <w:rsid w:val="00DC72C0"/>
    <w:rsid w:val="00DD44C7"/>
    <w:rsid w:val="00DD7223"/>
    <w:rsid w:val="00DE12F0"/>
    <w:rsid w:val="00DE354F"/>
    <w:rsid w:val="00DE3A19"/>
    <w:rsid w:val="00DE4961"/>
    <w:rsid w:val="00DE5C63"/>
    <w:rsid w:val="00DE7C01"/>
    <w:rsid w:val="00DF0416"/>
    <w:rsid w:val="00DF1F1F"/>
    <w:rsid w:val="00DF4C6A"/>
    <w:rsid w:val="00DF5924"/>
    <w:rsid w:val="00DF7562"/>
    <w:rsid w:val="00E0094C"/>
    <w:rsid w:val="00E01AE9"/>
    <w:rsid w:val="00E024CB"/>
    <w:rsid w:val="00E02BDB"/>
    <w:rsid w:val="00E05A60"/>
    <w:rsid w:val="00E11479"/>
    <w:rsid w:val="00E11F2F"/>
    <w:rsid w:val="00E11F81"/>
    <w:rsid w:val="00E124D9"/>
    <w:rsid w:val="00E1362A"/>
    <w:rsid w:val="00E1605A"/>
    <w:rsid w:val="00E25E32"/>
    <w:rsid w:val="00E304A9"/>
    <w:rsid w:val="00E33442"/>
    <w:rsid w:val="00E37C2F"/>
    <w:rsid w:val="00E4053C"/>
    <w:rsid w:val="00E41F4F"/>
    <w:rsid w:val="00E432BA"/>
    <w:rsid w:val="00E44DB8"/>
    <w:rsid w:val="00E453CD"/>
    <w:rsid w:val="00E51D8C"/>
    <w:rsid w:val="00E52418"/>
    <w:rsid w:val="00E53246"/>
    <w:rsid w:val="00E53BC6"/>
    <w:rsid w:val="00E55FB5"/>
    <w:rsid w:val="00E70D4A"/>
    <w:rsid w:val="00E72EC1"/>
    <w:rsid w:val="00E749B9"/>
    <w:rsid w:val="00E7668F"/>
    <w:rsid w:val="00E770BD"/>
    <w:rsid w:val="00E77243"/>
    <w:rsid w:val="00E77AA1"/>
    <w:rsid w:val="00E81212"/>
    <w:rsid w:val="00E81657"/>
    <w:rsid w:val="00E85E3F"/>
    <w:rsid w:val="00E86A68"/>
    <w:rsid w:val="00E9070C"/>
    <w:rsid w:val="00E907D1"/>
    <w:rsid w:val="00E94B6E"/>
    <w:rsid w:val="00E95ACD"/>
    <w:rsid w:val="00E96FD2"/>
    <w:rsid w:val="00EA0C0B"/>
    <w:rsid w:val="00EA7458"/>
    <w:rsid w:val="00EB2023"/>
    <w:rsid w:val="00EC2C39"/>
    <w:rsid w:val="00EC5B9C"/>
    <w:rsid w:val="00EC6358"/>
    <w:rsid w:val="00EC6BCC"/>
    <w:rsid w:val="00EC6C5F"/>
    <w:rsid w:val="00EC6D9A"/>
    <w:rsid w:val="00ED070C"/>
    <w:rsid w:val="00ED28FF"/>
    <w:rsid w:val="00ED2DC7"/>
    <w:rsid w:val="00ED3F47"/>
    <w:rsid w:val="00ED71EC"/>
    <w:rsid w:val="00ED7700"/>
    <w:rsid w:val="00EE3CA3"/>
    <w:rsid w:val="00EE681A"/>
    <w:rsid w:val="00EF1D56"/>
    <w:rsid w:val="00EF2AC7"/>
    <w:rsid w:val="00EF3F6F"/>
    <w:rsid w:val="00EF4D82"/>
    <w:rsid w:val="00EF6504"/>
    <w:rsid w:val="00EF77D7"/>
    <w:rsid w:val="00F01B49"/>
    <w:rsid w:val="00F01F2F"/>
    <w:rsid w:val="00F02541"/>
    <w:rsid w:val="00F10062"/>
    <w:rsid w:val="00F12342"/>
    <w:rsid w:val="00F12929"/>
    <w:rsid w:val="00F16984"/>
    <w:rsid w:val="00F21FAF"/>
    <w:rsid w:val="00F262A4"/>
    <w:rsid w:val="00F27B1A"/>
    <w:rsid w:val="00F35085"/>
    <w:rsid w:val="00F35C76"/>
    <w:rsid w:val="00F401FD"/>
    <w:rsid w:val="00F4165A"/>
    <w:rsid w:val="00F41E0E"/>
    <w:rsid w:val="00F429CC"/>
    <w:rsid w:val="00F453A4"/>
    <w:rsid w:val="00F47762"/>
    <w:rsid w:val="00F50E70"/>
    <w:rsid w:val="00F5390C"/>
    <w:rsid w:val="00F63C49"/>
    <w:rsid w:val="00F66B7E"/>
    <w:rsid w:val="00F67F2A"/>
    <w:rsid w:val="00F737C9"/>
    <w:rsid w:val="00F73C08"/>
    <w:rsid w:val="00F820AF"/>
    <w:rsid w:val="00F8552F"/>
    <w:rsid w:val="00F86D87"/>
    <w:rsid w:val="00F87DD9"/>
    <w:rsid w:val="00F90405"/>
    <w:rsid w:val="00F91C59"/>
    <w:rsid w:val="00F95E13"/>
    <w:rsid w:val="00FA0037"/>
    <w:rsid w:val="00FA3E29"/>
    <w:rsid w:val="00FA4327"/>
    <w:rsid w:val="00FA524A"/>
    <w:rsid w:val="00FB1491"/>
    <w:rsid w:val="00FB329C"/>
    <w:rsid w:val="00FB5306"/>
    <w:rsid w:val="00FB5AF9"/>
    <w:rsid w:val="00FB5C19"/>
    <w:rsid w:val="00FC1F6E"/>
    <w:rsid w:val="00FC5668"/>
    <w:rsid w:val="00FD12FB"/>
    <w:rsid w:val="00FD1EEA"/>
    <w:rsid w:val="00FD2CAD"/>
    <w:rsid w:val="00FD3B42"/>
    <w:rsid w:val="00FD5676"/>
    <w:rsid w:val="00FD7441"/>
    <w:rsid w:val="00FE06EC"/>
    <w:rsid w:val="00FE54E9"/>
    <w:rsid w:val="00FF4434"/>
    <w:rsid w:val="00FF492C"/>
    <w:rsid w:val="00FF4ED5"/>
    <w:rsid w:val="02C34768"/>
    <w:rsid w:val="03FE4962"/>
    <w:rsid w:val="04454802"/>
    <w:rsid w:val="04E92E1E"/>
    <w:rsid w:val="04EB0520"/>
    <w:rsid w:val="05EC3946"/>
    <w:rsid w:val="063E4BCC"/>
    <w:rsid w:val="07D1207C"/>
    <w:rsid w:val="0ABC74A2"/>
    <w:rsid w:val="0CB03189"/>
    <w:rsid w:val="0D2917F8"/>
    <w:rsid w:val="0D405C3E"/>
    <w:rsid w:val="0DB56DE4"/>
    <w:rsid w:val="0DC56BD0"/>
    <w:rsid w:val="0DE1042A"/>
    <w:rsid w:val="0EE05EF8"/>
    <w:rsid w:val="10133472"/>
    <w:rsid w:val="10206884"/>
    <w:rsid w:val="13A322C3"/>
    <w:rsid w:val="168A5EFA"/>
    <w:rsid w:val="18414E06"/>
    <w:rsid w:val="187B3F67"/>
    <w:rsid w:val="18DC2EDA"/>
    <w:rsid w:val="1A225770"/>
    <w:rsid w:val="1A95471F"/>
    <w:rsid w:val="1C323F51"/>
    <w:rsid w:val="1C7939DB"/>
    <w:rsid w:val="2004727B"/>
    <w:rsid w:val="218B38DD"/>
    <w:rsid w:val="219373F1"/>
    <w:rsid w:val="244F7514"/>
    <w:rsid w:val="249F6523"/>
    <w:rsid w:val="270165A5"/>
    <w:rsid w:val="29D566DF"/>
    <w:rsid w:val="2BCC27FA"/>
    <w:rsid w:val="2BEF018F"/>
    <w:rsid w:val="2C1C0E0C"/>
    <w:rsid w:val="2CA10886"/>
    <w:rsid w:val="2D2E0DB1"/>
    <w:rsid w:val="2D653489"/>
    <w:rsid w:val="32886F74"/>
    <w:rsid w:val="35CB47C7"/>
    <w:rsid w:val="383C5BD0"/>
    <w:rsid w:val="39D4246E"/>
    <w:rsid w:val="39FF6B36"/>
    <w:rsid w:val="3A5F4AFC"/>
    <w:rsid w:val="3B636380"/>
    <w:rsid w:val="3BB14154"/>
    <w:rsid w:val="3BFD65FB"/>
    <w:rsid w:val="3C0B5911"/>
    <w:rsid w:val="3DD03F78"/>
    <w:rsid w:val="3F9006D6"/>
    <w:rsid w:val="3F981365"/>
    <w:rsid w:val="40B61727"/>
    <w:rsid w:val="437240D1"/>
    <w:rsid w:val="45E77CC1"/>
    <w:rsid w:val="46C61A2D"/>
    <w:rsid w:val="48046E5B"/>
    <w:rsid w:val="48682989"/>
    <w:rsid w:val="4A8B6435"/>
    <w:rsid w:val="4B9828ED"/>
    <w:rsid w:val="4DE904E0"/>
    <w:rsid w:val="4EB42BDD"/>
    <w:rsid w:val="4EBE5040"/>
    <w:rsid w:val="4FA063CB"/>
    <w:rsid w:val="51551EAD"/>
    <w:rsid w:val="528B3F24"/>
    <w:rsid w:val="540403D9"/>
    <w:rsid w:val="549555FF"/>
    <w:rsid w:val="561D0F31"/>
    <w:rsid w:val="565463B1"/>
    <w:rsid w:val="57707518"/>
    <w:rsid w:val="58087D85"/>
    <w:rsid w:val="58366547"/>
    <w:rsid w:val="58446D2E"/>
    <w:rsid w:val="584967D5"/>
    <w:rsid w:val="5A1631D9"/>
    <w:rsid w:val="5AA72A67"/>
    <w:rsid w:val="5AC6648F"/>
    <w:rsid w:val="5B7B1BA7"/>
    <w:rsid w:val="5CC25163"/>
    <w:rsid w:val="5E4C19C5"/>
    <w:rsid w:val="5FC943B4"/>
    <w:rsid w:val="62D26265"/>
    <w:rsid w:val="62F9144A"/>
    <w:rsid w:val="64725FD6"/>
    <w:rsid w:val="64894E49"/>
    <w:rsid w:val="65DF7F21"/>
    <w:rsid w:val="662C6501"/>
    <w:rsid w:val="681B054B"/>
    <w:rsid w:val="690412D8"/>
    <w:rsid w:val="69EB24FD"/>
    <w:rsid w:val="6C6C4AED"/>
    <w:rsid w:val="6D38378E"/>
    <w:rsid w:val="6DFF3590"/>
    <w:rsid w:val="6F614ECB"/>
    <w:rsid w:val="6FF07C32"/>
    <w:rsid w:val="713D243A"/>
    <w:rsid w:val="71FA475F"/>
    <w:rsid w:val="7298210F"/>
    <w:rsid w:val="73601B58"/>
    <w:rsid w:val="73906A01"/>
    <w:rsid w:val="75336140"/>
    <w:rsid w:val="761E764F"/>
    <w:rsid w:val="76645648"/>
    <w:rsid w:val="76F91AA4"/>
    <w:rsid w:val="77A54531"/>
    <w:rsid w:val="78CC2019"/>
    <w:rsid w:val="7C6A62AD"/>
    <w:rsid w:val="7CA80D65"/>
    <w:rsid w:val="7EFA18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7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D977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D97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D97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D977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D9774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D9774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D9774C"/>
    <w:rPr>
      <w:sz w:val="18"/>
      <w:szCs w:val="18"/>
    </w:rPr>
  </w:style>
  <w:style w:type="paragraph" w:styleId="a7">
    <w:name w:val="List Paragraph"/>
    <w:basedOn w:val="a"/>
    <w:uiPriority w:val="99"/>
    <w:unhideWhenUsed/>
    <w:qFormat/>
    <w:rsid w:val="00D9774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D4276-A9AF-4C0B-B619-059A1C1FE3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18</Pages>
  <Words>1435</Words>
  <Characters>8182</Characters>
  <Application>Microsoft Office Word</Application>
  <DocSecurity>0</DocSecurity>
  <Lines>68</Lines>
  <Paragraphs>19</Paragraphs>
  <ScaleCrop>false</ScaleCrop>
  <Company>Sky123.Org</Company>
  <LinksUpToDate>false</LinksUpToDate>
  <CharactersWithSpaces>9598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1179</cp:revision>
  <dcterms:created xsi:type="dcterms:W3CDTF">2019-07-12T06:48:00Z</dcterms:created>
  <dcterms:modified xsi:type="dcterms:W3CDTF">2022-10-25T01:18:00Z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6E5774E436804DABB5DF7EAE3F693B9A</vt:lpwstr>
  </property>
</Properties>
</file>